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7F" w:rsidRPr="00943637" w:rsidRDefault="0073627F" w:rsidP="00CA0DD5">
      <w:pPr>
        <w:spacing w:after="0"/>
        <w:jc w:val="center"/>
        <w:rPr>
          <w:rFonts w:ascii="Times New Roman" w:hAnsi="Times New Roman" w:cs="Times New Roman"/>
          <w:b/>
          <w:color w:val="7030A0"/>
          <w:sz w:val="24"/>
          <w:szCs w:val="24"/>
        </w:rPr>
      </w:pPr>
      <w:r w:rsidRPr="00943637">
        <w:rPr>
          <w:rFonts w:ascii="Times New Roman" w:hAnsi="Times New Roman" w:cs="Times New Roman"/>
          <w:b/>
          <w:color w:val="7030A0"/>
          <w:sz w:val="24"/>
          <w:szCs w:val="24"/>
        </w:rPr>
        <w:t>МУНИЦИПАЛЬНОЕ ДОШКОЛЬНОЕ ОБРАЗОВАТЕЛЬНОЕ УЧРЕЖДЕНИЕ</w:t>
      </w:r>
      <w:r w:rsidR="00DC367B" w:rsidRPr="00943637">
        <w:rPr>
          <w:rFonts w:ascii="Times New Roman" w:hAnsi="Times New Roman" w:cs="Times New Roman"/>
          <w:b/>
          <w:color w:val="7030A0"/>
          <w:sz w:val="24"/>
          <w:szCs w:val="24"/>
        </w:rPr>
        <w:t xml:space="preserve"> </w:t>
      </w:r>
    </w:p>
    <w:p w:rsidR="0073627F" w:rsidRPr="00943637" w:rsidRDefault="0073627F" w:rsidP="00943637">
      <w:pPr>
        <w:spacing w:after="0"/>
        <w:jc w:val="center"/>
        <w:rPr>
          <w:rFonts w:ascii="Times New Roman" w:hAnsi="Times New Roman" w:cs="Times New Roman"/>
          <w:b/>
          <w:color w:val="7030A0"/>
          <w:sz w:val="24"/>
          <w:szCs w:val="24"/>
        </w:rPr>
      </w:pPr>
      <w:r w:rsidRPr="00943637">
        <w:rPr>
          <w:rFonts w:ascii="Times New Roman" w:hAnsi="Times New Roman" w:cs="Times New Roman"/>
          <w:b/>
          <w:color w:val="7030A0"/>
          <w:sz w:val="24"/>
          <w:szCs w:val="24"/>
        </w:rPr>
        <w:t>«ЯСЛИ</w:t>
      </w:r>
      <w:r w:rsidR="000A23FC" w:rsidRPr="00943637">
        <w:rPr>
          <w:rFonts w:ascii="Times New Roman" w:hAnsi="Times New Roman" w:cs="Times New Roman"/>
          <w:b/>
          <w:color w:val="7030A0"/>
          <w:sz w:val="24"/>
          <w:szCs w:val="24"/>
        </w:rPr>
        <w:t xml:space="preserve"> </w:t>
      </w:r>
      <w:r w:rsidR="00DC367B" w:rsidRPr="00943637">
        <w:rPr>
          <w:rFonts w:ascii="Times New Roman" w:hAnsi="Times New Roman" w:cs="Times New Roman"/>
          <w:b/>
          <w:color w:val="7030A0"/>
          <w:sz w:val="24"/>
          <w:szCs w:val="24"/>
        </w:rPr>
        <w:t>–</w:t>
      </w:r>
      <w:r w:rsidR="000A23FC" w:rsidRPr="00943637">
        <w:rPr>
          <w:rFonts w:ascii="Times New Roman" w:hAnsi="Times New Roman" w:cs="Times New Roman"/>
          <w:b/>
          <w:color w:val="7030A0"/>
          <w:sz w:val="24"/>
          <w:szCs w:val="24"/>
        </w:rPr>
        <w:t xml:space="preserve"> </w:t>
      </w:r>
      <w:r w:rsidRPr="00943637">
        <w:rPr>
          <w:rFonts w:ascii="Times New Roman" w:hAnsi="Times New Roman" w:cs="Times New Roman"/>
          <w:b/>
          <w:color w:val="7030A0"/>
          <w:sz w:val="24"/>
          <w:szCs w:val="24"/>
        </w:rPr>
        <w:t>САД</w:t>
      </w:r>
      <w:r w:rsidR="00DC367B" w:rsidRPr="00943637">
        <w:rPr>
          <w:rFonts w:ascii="Times New Roman" w:hAnsi="Times New Roman" w:cs="Times New Roman"/>
          <w:b/>
          <w:color w:val="7030A0"/>
          <w:sz w:val="24"/>
          <w:szCs w:val="24"/>
        </w:rPr>
        <w:t xml:space="preserve"> КОПЕНСИРУЮЩЕГО ТИПА</w:t>
      </w:r>
      <w:r w:rsidRPr="00943637">
        <w:rPr>
          <w:rFonts w:ascii="Times New Roman" w:hAnsi="Times New Roman" w:cs="Times New Roman"/>
          <w:b/>
          <w:color w:val="7030A0"/>
          <w:sz w:val="24"/>
          <w:szCs w:val="24"/>
        </w:rPr>
        <w:t xml:space="preserve"> №368 ГОРОДА ДОНЕЦКА»</w:t>
      </w:r>
    </w:p>
    <w:p w:rsidR="0073627F" w:rsidRPr="00943637" w:rsidRDefault="0073627F" w:rsidP="00CA0DD5">
      <w:pPr>
        <w:spacing w:after="0"/>
        <w:jc w:val="center"/>
        <w:rPr>
          <w:rFonts w:ascii="Times New Roman" w:hAnsi="Times New Roman" w:cs="Times New Roman"/>
          <w:b/>
          <w:color w:val="7030A0"/>
          <w:sz w:val="24"/>
          <w:szCs w:val="24"/>
        </w:rPr>
      </w:pPr>
    </w:p>
    <w:p w:rsidR="0073627F" w:rsidRPr="002646BD" w:rsidRDefault="0073627F" w:rsidP="0073627F">
      <w:pPr>
        <w:spacing w:after="0"/>
        <w:rPr>
          <w:rFonts w:ascii="Times New Roman" w:hAnsi="Times New Roman" w:cs="Times New Roman"/>
          <w:sz w:val="28"/>
          <w:szCs w:val="24"/>
        </w:rPr>
      </w:pPr>
    </w:p>
    <w:p w:rsidR="0073627F" w:rsidRPr="002646BD" w:rsidRDefault="0073627F" w:rsidP="0073627F">
      <w:pPr>
        <w:spacing w:after="0"/>
        <w:rPr>
          <w:rFonts w:ascii="Times New Roman" w:hAnsi="Times New Roman" w:cs="Times New Roman"/>
          <w:sz w:val="28"/>
          <w:szCs w:val="24"/>
        </w:rPr>
      </w:pPr>
    </w:p>
    <w:p w:rsidR="0073627F" w:rsidRPr="002646BD" w:rsidRDefault="0073627F" w:rsidP="0073627F">
      <w:pPr>
        <w:spacing w:after="0"/>
        <w:rPr>
          <w:rFonts w:ascii="Times New Roman" w:hAnsi="Times New Roman" w:cs="Times New Roman"/>
          <w:sz w:val="28"/>
          <w:szCs w:val="24"/>
        </w:rPr>
      </w:pPr>
    </w:p>
    <w:p w:rsidR="0073627F" w:rsidRDefault="0073627F" w:rsidP="0073627F">
      <w:pPr>
        <w:spacing w:after="0"/>
        <w:rPr>
          <w:rFonts w:ascii="Times New Roman" w:hAnsi="Times New Roman" w:cs="Times New Roman"/>
          <w:sz w:val="28"/>
          <w:szCs w:val="24"/>
        </w:rPr>
      </w:pPr>
    </w:p>
    <w:p w:rsidR="0073627F" w:rsidRDefault="0073627F" w:rsidP="0073627F">
      <w:pPr>
        <w:spacing w:after="0"/>
        <w:rPr>
          <w:rFonts w:ascii="Times New Roman" w:hAnsi="Times New Roman" w:cs="Times New Roman"/>
          <w:sz w:val="28"/>
          <w:szCs w:val="24"/>
        </w:rPr>
      </w:pPr>
    </w:p>
    <w:p w:rsidR="0073627F" w:rsidRDefault="0073627F" w:rsidP="0073627F">
      <w:pPr>
        <w:spacing w:after="0"/>
        <w:rPr>
          <w:rFonts w:ascii="Times New Roman" w:hAnsi="Times New Roman" w:cs="Times New Roman"/>
          <w:sz w:val="28"/>
          <w:szCs w:val="24"/>
        </w:rPr>
      </w:pPr>
    </w:p>
    <w:p w:rsidR="00943637" w:rsidRDefault="00943637" w:rsidP="0073627F">
      <w:pPr>
        <w:spacing w:after="0"/>
        <w:rPr>
          <w:rFonts w:ascii="Times New Roman" w:hAnsi="Times New Roman" w:cs="Times New Roman"/>
          <w:sz w:val="28"/>
          <w:szCs w:val="24"/>
        </w:rPr>
      </w:pPr>
    </w:p>
    <w:p w:rsidR="00240864" w:rsidRDefault="00DC367B" w:rsidP="00240864">
      <w:pPr>
        <w:pStyle w:val="a3"/>
        <w:jc w:val="center"/>
        <w:rPr>
          <w:rStyle w:val="titlemain1"/>
          <w:rFonts w:ascii="Times New Roman" w:hAnsi="Times New Roman" w:cs="Times New Roman"/>
          <w:color w:val="403152" w:themeColor="accent4" w:themeShade="80"/>
          <w:sz w:val="36"/>
          <w:szCs w:val="36"/>
        </w:rPr>
      </w:pPr>
      <w:r w:rsidRPr="00DC367B">
        <w:rPr>
          <w:rStyle w:val="titlemain1"/>
          <w:rFonts w:ascii="Times New Roman" w:hAnsi="Times New Roman" w:cs="Times New Roman"/>
          <w:color w:val="403152" w:themeColor="accent4" w:themeShade="80"/>
          <w:sz w:val="36"/>
          <w:szCs w:val="36"/>
        </w:rPr>
        <w:t xml:space="preserve">Консультация для воспитателей </w:t>
      </w:r>
    </w:p>
    <w:p w:rsidR="0073627F" w:rsidRPr="00DC367B" w:rsidRDefault="00DC367B" w:rsidP="00240864">
      <w:pPr>
        <w:pStyle w:val="a3"/>
        <w:jc w:val="center"/>
        <w:rPr>
          <w:rStyle w:val="titlemain1"/>
          <w:rFonts w:ascii="Times New Roman" w:hAnsi="Times New Roman" w:cs="Times New Roman"/>
          <w:color w:val="403152" w:themeColor="accent4" w:themeShade="80"/>
          <w:sz w:val="36"/>
          <w:szCs w:val="36"/>
        </w:rPr>
      </w:pPr>
      <w:r w:rsidRPr="00DC367B">
        <w:rPr>
          <w:rStyle w:val="titlemain1"/>
          <w:rFonts w:ascii="Times New Roman" w:hAnsi="Times New Roman" w:cs="Times New Roman"/>
          <w:color w:val="403152" w:themeColor="accent4" w:themeShade="80"/>
          <w:sz w:val="36"/>
          <w:szCs w:val="36"/>
        </w:rPr>
        <w:t>образовательного учреждения</w:t>
      </w:r>
    </w:p>
    <w:p w:rsidR="00DC367B" w:rsidRDefault="00DC367B" w:rsidP="00DC367B">
      <w:pPr>
        <w:pStyle w:val="a3"/>
        <w:jc w:val="center"/>
        <w:rPr>
          <w:rStyle w:val="titlemain1"/>
          <w:rFonts w:ascii="Times New Roman" w:hAnsi="Times New Roman" w:cs="Times New Roman"/>
          <w:i/>
          <w:sz w:val="52"/>
          <w:szCs w:val="52"/>
        </w:rPr>
      </w:pPr>
    </w:p>
    <w:p w:rsidR="00DC367B" w:rsidRPr="00DC367B" w:rsidRDefault="00DC367B" w:rsidP="00DC367B">
      <w:pPr>
        <w:pStyle w:val="a3"/>
        <w:jc w:val="center"/>
        <w:rPr>
          <w:b/>
          <w:i/>
          <w:sz w:val="52"/>
          <w:szCs w:val="52"/>
        </w:rPr>
      </w:pPr>
      <w:bookmarkStart w:id="0" w:name="_GoBack"/>
      <w:r w:rsidRPr="00DC367B">
        <w:rPr>
          <w:rStyle w:val="titlemain1"/>
          <w:rFonts w:ascii="Times New Roman" w:hAnsi="Times New Roman" w:cs="Times New Roman"/>
          <w:i/>
          <w:sz w:val="52"/>
          <w:szCs w:val="52"/>
        </w:rPr>
        <w:t>Ранние признаки аутизма</w:t>
      </w:r>
    </w:p>
    <w:bookmarkEnd w:id="0"/>
    <w:p w:rsidR="0073627F" w:rsidRPr="00BA5D60" w:rsidRDefault="0073627F" w:rsidP="000A23FC">
      <w:pPr>
        <w:spacing w:after="0"/>
        <w:rPr>
          <w:rFonts w:ascii="Times New Roman" w:eastAsia="Times New Roman" w:hAnsi="Times New Roman" w:cs="Times New Roman"/>
          <w:b/>
          <w:bCs/>
          <w:sz w:val="28"/>
          <w:szCs w:val="28"/>
          <w:lang w:eastAsia="ru-RU"/>
        </w:rPr>
      </w:pPr>
    </w:p>
    <w:p w:rsidR="0073627F" w:rsidRPr="00BA5D60" w:rsidRDefault="00CA0DD5" w:rsidP="0073627F">
      <w:pPr>
        <w:shd w:val="clear" w:color="auto" w:fill="FFFFFF"/>
        <w:spacing w:before="150" w:after="0"/>
        <w:jc w:val="both"/>
        <w:rPr>
          <w:rFonts w:ascii="Times New Roman" w:eastAsia="Times New Roman" w:hAnsi="Times New Roman" w:cs="Times New Roman"/>
          <w:b/>
          <w:bCs/>
          <w:sz w:val="28"/>
          <w:szCs w:val="28"/>
          <w:lang w:eastAsia="ru-RU"/>
        </w:rPr>
      </w:pPr>
      <w:r w:rsidRPr="00CA0DD5">
        <w:rPr>
          <w:rFonts w:ascii="Times New Roman" w:hAnsi="Times New Roman" w:cs="Times New Roman"/>
          <w:noProof/>
          <w:color w:val="000000"/>
          <w:sz w:val="28"/>
          <w:szCs w:val="28"/>
          <w:lang w:eastAsia="ru-RU"/>
        </w:rPr>
        <w:drawing>
          <wp:anchor distT="0" distB="0" distL="47625" distR="47625" simplePos="0" relativeHeight="251659264" behindDoc="1" locked="0" layoutInCell="1" allowOverlap="0">
            <wp:simplePos x="0" y="0"/>
            <wp:positionH relativeFrom="column">
              <wp:posOffset>-299085</wp:posOffset>
            </wp:positionH>
            <wp:positionV relativeFrom="line">
              <wp:posOffset>43815</wp:posOffset>
            </wp:positionV>
            <wp:extent cx="2533650" cy="3272155"/>
            <wp:effectExtent l="0" t="0" r="0" b="4445"/>
            <wp:wrapSquare wrapText="bothSides"/>
            <wp:docPr id="1" name="Рисунок 1" descr="аутизм, аутич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утизм, аутичный ребено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3272155"/>
                    </a:xfrm>
                    <a:prstGeom prst="rect">
                      <a:avLst/>
                    </a:prstGeom>
                    <a:noFill/>
                    <a:ln>
                      <a:noFill/>
                    </a:ln>
                  </pic:spPr>
                </pic:pic>
              </a:graphicData>
            </a:graphic>
          </wp:anchor>
        </w:drawing>
      </w:r>
    </w:p>
    <w:p w:rsidR="0073627F" w:rsidRPr="00BA5D60" w:rsidRDefault="0073627F" w:rsidP="0073627F">
      <w:pPr>
        <w:shd w:val="clear" w:color="auto" w:fill="FFFFFF"/>
        <w:spacing w:before="150" w:after="0"/>
        <w:jc w:val="both"/>
        <w:rPr>
          <w:rFonts w:ascii="Times New Roman" w:eastAsia="Times New Roman" w:hAnsi="Times New Roman" w:cs="Times New Roman"/>
          <w:b/>
          <w:bCs/>
          <w:sz w:val="28"/>
          <w:szCs w:val="28"/>
          <w:lang w:eastAsia="ru-RU"/>
        </w:rPr>
      </w:pPr>
    </w:p>
    <w:p w:rsidR="0073627F" w:rsidRPr="00BA5D60" w:rsidRDefault="0073627F" w:rsidP="0073627F">
      <w:pPr>
        <w:shd w:val="clear" w:color="auto" w:fill="FFFFFF"/>
        <w:spacing w:before="150" w:after="0"/>
        <w:jc w:val="both"/>
        <w:rPr>
          <w:rFonts w:ascii="Times New Roman" w:eastAsia="Times New Roman" w:hAnsi="Times New Roman" w:cs="Times New Roman"/>
          <w:b/>
          <w:bCs/>
          <w:sz w:val="28"/>
          <w:szCs w:val="28"/>
          <w:lang w:eastAsia="ru-RU"/>
        </w:rPr>
      </w:pPr>
    </w:p>
    <w:p w:rsidR="0073627F" w:rsidRPr="00BA5D60" w:rsidRDefault="0073627F" w:rsidP="0073627F">
      <w:pPr>
        <w:spacing w:after="0"/>
        <w:jc w:val="both"/>
        <w:rPr>
          <w:rFonts w:ascii="Times New Roman" w:hAnsi="Times New Roman" w:cs="Times New Roman"/>
          <w:sz w:val="28"/>
          <w:szCs w:val="28"/>
        </w:rPr>
      </w:pPr>
    </w:p>
    <w:p w:rsidR="000B0D82" w:rsidRPr="00CA0DD5" w:rsidRDefault="00DC367B" w:rsidP="00DC367B">
      <w:pPr>
        <w:tabs>
          <w:tab w:val="left" w:pos="5430"/>
        </w:tabs>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0A23FC" w:rsidRPr="00CA0DD5">
        <w:rPr>
          <w:rFonts w:ascii="Times New Roman" w:hAnsi="Times New Roman" w:cs="Times New Roman"/>
          <w:color w:val="002060"/>
          <w:sz w:val="28"/>
          <w:szCs w:val="28"/>
        </w:rPr>
        <w:t xml:space="preserve">Подготовила </w:t>
      </w:r>
    </w:p>
    <w:p w:rsidR="000A23FC" w:rsidRPr="00CA0DD5" w:rsidRDefault="00DC367B" w:rsidP="00DC367B">
      <w:pPr>
        <w:tabs>
          <w:tab w:val="left" w:pos="5430"/>
        </w:tabs>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                                           </w:t>
      </w:r>
      <w:r w:rsidR="000A23FC" w:rsidRPr="00CA0DD5">
        <w:rPr>
          <w:rFonts w:ascii="Times New Roman" w:hAnsi="Times New Roman" w:cs="Times New Roman"/>
          <w:color w:val="002060"/>
          <w:sz w:val="28"/>
          <w:szCs w:val="28"/>
        </w:rPr>
        <w:t xml:space="preserve">Учитель – дефектолог </w:t>
      </w:r>
    </w:p>
    <w:p w:rsidR="00DC367B" w:rsidRDefault="00DC367B" w:rsidP="00DC367B">
      <w:pPr>
        <w:tabs>
          <w:tab w:val="left" w:pos="5430"/>
        </w:tabs>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                                           МДОУ «Ясли – сад         </w:t>
      </w:r>
    </w:p>
    <w:p w:rsidR="000A23FC" w:rsidRPr="00CA0DD5" w:rsidRDefault="00DC367B" w:rsidP="00DC367B">
      <w:pPr>
        <w:tabs>
          <w:tab w:val="left" w:pos="5430"/>
        </w:tabs>
        <w:spacing w:after="0" w:line="240" w:lineRule="auto"/>
        <w:rPr>
          <w:rFonts w:ascii="Times New Roman" w:hAnsi="Times New Roman" w:cs="Times New Roman"/>
          <w:color w:val="002060"/>
          <w:sz w:val="28"/>
          <w:szCs w:val="28"/>
        </w:rPr>
      </w:pPr>
      <w:r>
        <w:rPr>
          <w:rFonts w:ascii="Times New Roman" w:hAnsi="Times New Roman" w:cs="Times New Roman"/>
          <w:color w:val="002060"/>
          <w:sz w:val="28"/>
          <w:szCs w:val="28"/>
        </w:rPr>
        <w:t xml:space="preserve">                                           №368  </w:t>
      </w:r>
      <w:r w:rsidR="000A23FC" w:rsidRPr="00CA0DD5">
        <w:rPr>
          <w:rFonts w:ascii="Times New Roman" w:hAnsi="Times New Roman" w:cs="Times New Roman"/>
          <w:color w:val="002060"/>
          <w:sz w:val="28"/>
          <w:szCs w:val="28"/>
        </w:rPr>
        <w:t>г. Донецка»</w:t>
      </w:r>
    </w:p>
    <w:p w:rsidR="000A23FC" w:rsidRPr="00CA0DD5" w:rsidRDefault="000A23FC" w:rsidP="00DC367B">
      <w:pPr>
        <w:tabs>
          <w:tab w:val="left" w:pos="5430"/>
        </w:tabs>
        <w:spacing w:after="0" w:line="240" w:lineRule="auto"/>
        <w:rPr>
          <w:rFonts w:ascii="Times New Roman" w:hAnsi="Times New Roman" w:cs="Times New Roman"/>
          <w:color w:val="002060"/>
          <w:sz w:val="28"/>
          <w:szCs w:val="28"/>
        </w:rPr>
      </w:pPr>
      <w:r w:rsidRPr="00CA0DD5">
        <w:rPr>
          <w:rFonts w:ascii="Times New Roman" w:hAnsi="Times New Roman" w:cs="Times New Roman"/>
          <w:color w:val="002060"/>
          <w:sz w:val="28"/>
          <w:szCs w:val="28"/>
        </w:rPr>
        <w:t xml:space="preserve"> </w:t>
      </w:r>
      <w:r w:rsidR="00DC367B">
        <w:rPr>
          <w:rFonts w:ascii="Times New Roman" w:hAnsi="Times New Roman" w:cs="Times New Roman"/>
          <w:color w:val="002060"/>
          <w:sz w:val="28"/>
          <w:szCs w:val="28"/>
        </w:rPr>
        <w:t xml:space="preserve">                                          </w:t>
      </w:r>
      <w:r w:rsidRPr="00CA0DD5">
        <w:rPr>
          <w:rFonts w:ascii="Times New Roman" w:hAnsi="Times New Roman" w:cs="Times New Roman"/>
          <w:color w:val="002060"/>
          <w:sz w:val="28"/>
          <w:szCs w:val="28"/>
        </w:rPr>
        <w:t>Юрий О.В.</w:t>
      </w:r>
    </w:p>
    <w:p w:rsidR="000A23FC" w:rsidRPr="00CA0DD5" w:rsidRDefault="000A23FC">
      <w:pPr>
        <w:rPr>
          <w:rFonts w:ascii="Times New Roman" w:hAnsi="Times New Roman" w:cs="Times New Roman"/>
          <w:color w:val="002060"/>
          <w:sz w:val="28"/>
          <w:szCs w:val="28"/>
        </w:rPr>
      </w:pPr>
    </w:p>
    <w:p w:rsidR="000A23FC" w:rsidRDefault="000A23FC"/>
    <w:p w:rsidR="000A23FC" w:rsidRDefault="000A23FC"/>
    <w:p w:rsidR="000A23FC" w:rsidRDefault="000A23FC"/>
    <w:p w:rsidR="000A23FC" w:rsidRDefault="000A23FC"/>
    <w:p w:rsidR="000A23FC" w:rsidRPr="00DC367B" w:rsidRDefault="00CA0DD5">
      <w:pPr>
        <w:rPr>
          <w:rFonts w:ascii="Times New Roman" w:hAnsi="Times New Roman" w:cs="Times New Roman"/>
          <w:color w:val="002060"/>
          <w:sz w:val="28"/>
          <w:szCs w:val="28"/>
        </w:rPr>
      </w:pPr>
      <w:r w:rsidRPr="00DC367B">
        <w:rPr>
          <w:color w:val="002060"/>
        </w:rPr>
        <w:t xml:space="preserve">                                                                      </w:t>
      </w:r>
      <w:r w:rsidRPr="00DC367B">
        <w:rPr>
          <w:rFonts w:ascii="Times New Roman" w:hAnsi="Times New Roman" w:cs="Times New Roman"/>
          <w:color w:val="002060"/>
          <w:sz w:val="28"/>
          <w:szCs w:val="28"/>
        </w:rPr>
        <w:t xml:space="preserve">Донецк </w:t>
      </w:r>
    </w:p>
    <w:p w:rsidR="00DC367B" w:rsidRPr="005D3487" w:rsidRDefault="00DC367B" w:rsidP="00DC367B">
      <w:pPr>
        <w:jc w:val="center"/>
        <w:rPr>
          <w:rFonts w:ascii="Times New Roman" w:hAnsi="Times New Roman" w:cs="Times New Roman"/>
          <w:b/>
          <w:color w:val="002060"/>
          <w:sz w:val="28"/>
          <w:szCs w:val="28"/>
        </w:rPr>
      </w:pPr>
      <w:r w:rsidRPr="005D3487">
        <w:rPr>
          <w:rFonts w:ascii="Times New Roman" w:hAnsi="Times New Roman" w:cs="Times New Roman"/>
          <w:b/>
          <w:color w:val="002060"/>
          <w:sz w:val="28"/>
          <w:szCs w:val="28"/>
        </w:rPr>
        <w:lastRenderedPageBreak/>
        <w:t>КЛИНИЧЕСКАЯ ХАРАКТЕРИСТИКА ДЕТЕЙ С РАСТРОЙСТВОМ АУТИСТИЧЕСКОГО СПЕКТРА</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DC367B">
        <w:rPr>
          <w:rFonts w:eastAsiaTheme="minorEastAsia"/>
          <w:color w:val="000000" w:themeColor="text1"/>
          <w:kern w:val="24"/>
          <w:sz w:val="28"/>
          <w:szCs w:val="28"/>
        </w:rPr>
        <w:t>избегает прямого контакта «глаза в глаза»;</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не подражает действиям взрослого;</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использует руку взрослого как инструмент;</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у ребенка нарушена реакция на эмоции других людей;</w:t>
      </w:r>
    </w:p>
    <w:p w:rsidR="005D3487" w:rsidRDefault="005D3487"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он</w:t>
      </w:r>
      <w:r w:rsidR="00DC367B" w:rsidRPr="005D3487">
        <w:rPr>
          <w:rFonts w:eastAsiaTheme="minorEastAsia"/>
          <w:color w:val="000000" w:themeColor="text1"/>
          <w:kern w:val="24"/>
          <w:sz w:val="28"/>
          <w:szCs w:val="28"/>
        </w:rPr>
        <w:t xml:space="preserve"> практически не обращается за сочувствием и с просьбой о помощи;</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характерным для аутичного ребенка является то, что у него не формируются жесты, необходимые для общения (указательные жесты, движения головой</w:t>
      </w:r>
      <w:r w:rsidR="005D3487" w:rsidRPr="005D3487">
        <w:rPr>
          <w:rFonts w:eastAsiaTheme="minorEastAsia"/>
          <w:color w:val="000000" w:themeColor="text1"/>
          <w:kern w:val="24"/>
          <w:sz w:val="28"/>
          <w:szCs w:val="28"/>
        </w:rPr>
        <w:t xml:space="preserve"> </w:t>
      </w:r>
      <w:r w:rsidRPr="005D3487">
        <w:rPr>
          <w:rFonts w:eastAsiaTheme="minorEastAsia"/>
          <w:color w:val="000000" w:themeColor="text1"/>
          <w:kern w:val="24"/>
          <w:sz w:val="28"/>
          <w:szCs w:val="28"/>
        </w:rPr>
        <w:t>(согласие/ отказ), приветствие, прощание и т.д.);</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попытки «проникнуть» в мир ребенка часто приводя</w:t>
      </w:r>
      <w:proofErr w:type="gramStart"/>
      <w:r w:rsidRPr="005D3487">
        <w:rPr>
          <w:rFonts w:eastAsiaTheme="minorEastAsia"/>
          <w:color w:val="000000" w:themeColor="text1"/>
          <w:kern w:val="24"/>
          <w:sz w:val="28"/>
          <w:szCs w:val="28"/>
        </w:rPr>
        <w:t>т к вспл</w:t>
      </w:r>
      <w:proofErr w:type="gramEnd"/>
      <w:r w:rsidRPr="005D3487">
        <w:rPr>
          <w:rFonts w:eastAsiaTheme="minorEastAsia"/>
          <w:color w:val="000000" w:themeColor="text1"/>
          <w:kern w:val="24"/>
          <w:sz w:val="28"/>
          <w:szCs w:val="28"/>
        </w:rPr>
        <w:t>еску тревоги, агрессии и самоагрессии;</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отношение к </w:t>
      </w:r>
      <w:proofErr w:type="gramStart"/>
      <w:r w:rsidRPr="005D3487">
        <w:rPr>
          <w:rFonts w:eastAsiaTheme="minorEastAsia"/>
          <w:color w:val="000000" w:themeColor="text1"/>
          <w:kern w:val="24"/>
          <w:sz w:val="28"/>
          <w:szCs w:val="28"/>
        </w:rPr>
        <w:t>близким</w:t>
      </w:r>
      <w:proofErr w:type="gramEnd"/>
      <w:r w:rsidRPr="005D3487">
        <w:rPr>
          <w:rFonts w:eastAsiaTheme="minorEastAsia"/>
          <w:color w:val="000000" w:themeColor="text1"/>
          <w:kern w:val="24"/>
          <w:sz w:val="28"/>
          <w:szCs w:val="28"/>
        </w:rPr>
        <w:t xml:space="preserve"> часто безразличное, но в дальнейшем оно может измениться на повышенную привязанность, </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к другим людям дети часто относятся как к предметам;</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своих сверстников просто не замечает, может рассматривать и трогать их как неживые предметы, интерес вызывают не  дети, а то, что они делают;</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в общих играх не принимает участие;</w:t>
      </w:r>
    </w:p>
    <w:p w:rsid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иногда проявляют бурную радость и обнимая своих сверстников могут причинять им боль;</w:t>
      </w:r>
    </w:p>
    <w:p w:rsidR="00DC367B" w:rsidRPr="005D3487" w:rsidRDefault="00DC367B" w:rsidP="005D3487">
      <w:pPr>
        <w:pStyle w:val="a3"/>
        <w:numPr>
          <w:ilvl w:val="0"/>
          <w:numId w:val="4"/>
        </w:numPr>
        <w:spacing w:before="134" w:beforeAutospacing="0" w:after="0" w:afterAutospacing="0" w:line="192" w:lineRule="auto"/>
        <w:textAlignment w:val="baseline"/>
        <w:rPr>
          <w:sz w:val="28"/>
          <w:szCs w:val="28"/>
        </w:rPr>
      </w:pPr>
      <w:r w:rsidRPr="005D3487">
        <w:rPr>
          <w:rFonts w:eastAsiaTheme="minorEastAsia"/>
          <w:color w:val="000000" w:themeColor="text1"/>
          <w:kern w:val="24"/>
          <w:sz w:val="28"/>
          <w:szCs w:val="28"/>
        </w:rPr>
        <w:t xml:space="preserve"> позднее формирование понятия «Я» и задержк</w:t>
      </w:r>
      <w:r w:rsidR="005D3487" w:rsidRPr="005D3487">
        <w:rPr>
          <w:rFonts w:eastAsiaTheme="minorEastAsia"/>
          <w:color w:val="000000" w:themeColor="text1"/>
          <w:kern w:val="24"/>
          <w:sz w:val="28"/>
          <w:szCs w:val="28"/>
        </w:rPr>
        <w:t>а адекватного его использования.</w:t>
      </w:r>
    </w:p>
    <w:p w:rsidR="00DC367B" w:rsidRPr="00DC367B" w:rsidRDefault="00DC367B" w:rsidP="005D3487">
      <w:pPr>
        <w:spacing w:line="240" w:lineRule="auto"/>
        <w:rPr>
          <w:rFonts w:ascii="Times New Roman" w:hAnsi="Times New Roman" w:cs="Times New Roman"/>
          <w:sz w:val="28"/>
          <w:szCs w:val="28"/>
        </w:rPr>
      </w:pPr>
    </w:p>
    <w:p w:rsidR="00DC367B" w:rsidRPr="005D3487" w:rsidRDefault="00DC367B" w:rsidP="005D3487">
      <w:pPr>
        <w:tabs>
          <w:tab w:val="left" w:pos="5660"/>
        </w:tabs>
        <w:jc w:val="center"/>
        <w:rPr>
          <w:rFonts w:ascii="Times New Roman" w:hAnsi="Times New Roman" w:cs="Times New Roman"/>
          <w:i/>
          <w:sz w:val="48"/>
          <w:szCs w:val="48"/>
        </w:rPr>
      </w:pPr>
      <w:r w:rsidRPr="005D3487">
        <w:rPr>
          <w:rFonts w:ascii="Times New Roman" w:hAnsi="Times New Roman" w:cs="Times New Roman"/>
          <w:b/>
          <w:i/>
          <w:color w:val="002060"/>
          <w:sz w:val="36"/>
          <w:szCs w:val="36"/>
        </w:rPr>
        <w:t>Характерные виды деятельности аутичного ребенк</w:t>
      </w:r>
      <w:r w:rsidRPr="005D3487">
        <w:rPr>
          <w:rFonts w:ascii="Times New Roman" w:hAnsi="Times New Roman" w:cs="Times New Roman"/>
          <w:b/>
          <w:i/>
          <w:sz w:val="36"/>
          <w:szCs w:val="36"/>
        </w:rPr>
        <w:t>а</w:t>
      </w:r>
    </w:p>
    <w:p w:rsidR="005D3487" w:rsidRDefault="00DC367B" w:rsidP="005D3487">
      <w:pPr>
        <w:pStyle w:val="a5"/>
        <w:numPr>
          <w:ilvl w:val="0"/>
          <w:numId w:val="5"/>
        </w:numPr>
        <w:rPr>
          <w:sz w:val="28"/>
          <w:szCs w:val="28"/>
        </w:rPr>
      </w:pPr>
      <w:r w:rsidRPr="005D3487">
        <w:rPr>
          <w:sz w:val="28"/>
          <w:szCs w:val="28"/>
        </w:rPr>
        <w:t>Непонятные, часто повторяющиеся  игры;</w:t>
      </w:r>
    </w:p>
    <w:p w:rsidR="005D3487" w:rsidRDefault="00DC367B" w:rsidP="005D3487">
      <w:pPr>
        <w:pStyle w:val="a5"/>
        <w:numPr>
          <w:ilvl w:val="0"/>
          <w:numId w:val="5"/>
        </w:numPr>
        <w:rPr>
          <w:sz w:val="28"/>
          <w:szCs w:val="28"/>
        </w:rPr>
      </w:pPr>
      <w:r w:rsidRPr="005D3487">
        <w:rPr>
          <w:sz w:val="28"/>
          <w:szCs w:val="28"/>
        </w:rPr>
        <w:t>Некоторые действия может повторять часами, любит стучать кулачком по разным поверхностям, открывать и закрывать кран с водой;</w:t>
      </w:r>
    </w:p>
    <w:p w:rsidR="005D3487" w:rsidRDefault="00DC367B" w:rsidP="005D3487">
      <w:pPr>
        <w:pStyle w:val="a5"/>
        <w:numPr>
          <w:ilvl w:val="0"/>
          <w:numId w:val="5"/>
        </w:numPr>
        <w:rPr>
          <w:sz w:val="28"/>
          <w:szCs w:val="28"/>
        </w:rPr>
      </w:pPr>
      <w:r w:rsidRPr="005D3487">
        <w:rPr>
          <w:sz w:val="28"/>
          <w:szCs w:val="28"/>
        </w:rPr>
        <w:t>Однообразно вертеть предметами, перекладывать их с места на место;</w:t>
      </w:r>
    </w:p>
    <w:p w:rsidR="005D3487" w:rsidRDefault="00DC367B" w:rsidP="005D3487">
      <w:pPr>
        <w:pStyle w:val="a5"/>
        <w:numPr>
          <w:ilvl w:val="0"/>
          <w:numId w:val="5"/>
        </w:numPr>
        <w:rPr>
          <w:sz w:val="28"/>
          <w:szCs w:val="28"/>
        </w:rPr>
      </w:pPr>
      <w:r w:rsidRPr="005D3487">
        <w:rPr>
          <w:sz w:val="28"/>
          <w:szCs w:val="28"/>
        </w:rPr>
        <w:t>Раскладывать игрушки или другие предметы в определенном порядке;</w:t>
      </w:r>
    </w:p>
    <w:p w:rsidR="005D3487" w:rsidRDefault="00DC367B" w:rsidP="005D3487">
      <w:pPr>
        <w:pStyle w:val="a5"/>
        <w:numPr>
          <w:ilvl w:val="0"/>
          <w:numId w:val="5"/>
        </w:numPr>
        <w:rPr>
          <w:sz w:val="28"/>
          <w:szCs w:val="28"/>
        </w:rPr>
      </w:pPr>
      <w:r w:rsidRPr="005D3487">
        <w:rPr>
          <w:sz w:val="28"/>
          <w:szCs w:val="28"/>
        </w:rPr>
        <w:t>Шуршать пакетами или газетами;</w:t>
      </w:r>
    </w:p>
    <w:p w:rsidR="00DC367B" w:rsidRPr="005D3487" w:rsidRDefault="00DC367B" w:rsidP="005D3487">
      <w:pPr>
        <w:pStyle w:val="a5"/>
        <w:numPr>
          <w:ilvl w:val="0"/>
          <w:numId w:val="5"/>
        </w:numPr>
        <w:rPr>
          <w:sz w:val="28"/>
          <w:szCs w:val="28"/>
        </w:rPr>
      </w:pPr>
      <w:r w:rsidRPr="005D3487">
        <w:rPr>
          <w:sz w:val="28"/>
          <w:szCs w:val="28"/>
        </w:rPr>
        <w:t>Без конца открывать и закрывать дверцы шкафов</w:t>
      </w:r>
    </w:p>
    <w:p w:rsidR="000A23FC" w:rsidRPr="005D3487" w:rsidRDefault="000A23FC" w:rsidP="005D3487">
      <w:pPr>
        <w:rPr>
          <w:sz w:val="28"/>
          <w:szCs w:val="28"/>
        </w:rPr>
      </w:pP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i/>
          <w:iCs/>
          <w:sz w:val="28"/>
          <w:szCs w:val="28"/>
          <w:lang w:eastAsia="ru-RU"/>
        </w:rPr>
        <w:t>Группы  аутизма в зависимости от взаимодействия с окружающей средой.</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При аутизме психическое развитие ребенка протекает по-особому и имеет несколько вариантов.</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i/>
          <w:iCs/>
          <w:sz w:val="28"/>
          <w:szCs w:val="28"/>
          <w:lang w:eastAsia="ru-RU"/>
        </w:rPr>
        <w:t>1-я группа – «отрешенные дети с лицом принца»</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xml:space="preserve">            Такие дети никак не реагируют на присутствие нового человека, а если позже и начинают его замечать, то относятся к нему как к </w:t>
      </w:r>
      <w:r w:rsidRPr="00AA4B86">
        <w:rPr>
          <w:rFonts w:ascii="Times New Roman" w:eastAsia="Times New Roman" w:hAnsi="Times New Roman" w:cs="Times New Roman"/>
          <w:sz w:val="28"/>
          <w:szCs w:val="28"/>
          <w:lang w:eastAsia="ru-RU"/>
        </w:rPr>
        <w:lastRenderedPageBreak/>
        <w:t>неодушевленному предмету. Ребенок может взять взрослого за руку и манипулировать его рукой для своих нужд. Он подводит человека к тому месту, откуда ему хочется что-нибудь достать, и вытягивает руку взрослого, чтобы таким невербальным способом попросить что-нибудь - мячик или печенье. Ребенок просто использует человека, при этом продолжает как бы не видеть, как бы не слышать, как бы не замечать его. Поведение детей обозначается как «полевое», ребенок бегает, скачет, «летает», кружится в пространстве.</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Дети-аутисты могут месяцами ходить с одной и той же игрушкой, в качестве которой чаще всего выступает неигровой предмет – колесо, палочка, ручка. Дети познают окружающий мир через обнюхивание, облизывание, надкусывание и даже разжевывание и съедание предметов.</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 коллективе такой ребенок присутствует формально, любой контакт его быстро напрягает, истощает.</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Если что-то оказывается не так, такой ребенок начинает проявлять приступы агрессии, бьет сам себя руками по голове, разбрасывать предметы, разрывать бумагу, есть несъедобное.</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Навыки самообслуживания формируются с трудом.</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2-я группа – «</w:t>
      </w:r>
      <w:r w:rsidRPr="00AA4B86">
        <w:rPr>
          <w:rFonts w:ascii="Times New Roman" w:eastAsia="Times New Roman" w:hAnsi="Times New Roman" w:cs="Times New Roman"/>
          <w:b/>
          <w:bCs/>
          <w:i/>
          <w:iCs/>
          <w:sz w:val="28"/>
          <w:szCs w:val="28"/>
          <w:lang w:eastAsia="ru-RU"/>
        </w:rPr>
        <w:t>активно отвергающие дети», «тираны семьи»</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Эти дети в большей степени находятся в контакте с окружающей средой, но среда предстает перед ними как источник глобальной всепоглощающей тревоги и страха. При формировании контакта дети могут отвечать  агрессией, гневом, криком, разбрасыванием и киданием предметов. Дети выглядят встревоженными, испуганными: их взгляд скользит сквозь человека, но можно заметить, что ребенок наблюдает за ним боковым зрением.</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Дети 2-й группы предпочитают совершать неигровые действия с игрушками: играть с билетиком; перевернув машинку, вертеть, жужжать колесами. Речь детей на начальных порах представляется в виде вокализаций. В процессе длительной коррекционной работы можно сформировать номинативный словарь, но коммуникативная сторона речи остается в зачаточном состоянии.</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A4B86">
        <w:rPr>
          <w:rFonts w:ascii="Times New Roman" w:eastAsia="Times New Roman" w:hAnsi="Times New Roman" w:cs="Times New Roman"/>
          <w:b/>
          <w:bCs/>
          <w:sz w:val="28"/>
          <w:szCs w:val="28"/>
          <w:lang w:eastAsia="ru-RU"/>
        </w:rPr>
        <w:t>3-я группа – </w:t>
      </w:r>
      <w:r w:rsidRPr="00AA4B86">
        <w:rPr>
          <w:rFonts w:ascii="Times New Roman" w:eastAsia="Times New Roman" w:hAnsi="Times New Roman" w:cs="Times New Roman"/>
          <w:b/>
          <w:bCs/>
          <w:i/>
          <w:iCs/>
          <w:sz w:val="28"/>
          <w:szCs w:val="28"/>
          <w:lang w:eastAsia="ru-RU"/>
        </w:rPr>
        <w:t>«захваченные энтузиасты»</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Аутизм детей обозначают как «захваченность аутистическими интересами». Природа этих интересов определяется не широтой содержания, а узостью и изолированностью. Уже в дошкольном возрасте сверхценные интересы выражаются в форме коллекционирования. У одного это могут быть одни и те же игрушки, у другого – многообразие картинок, этикеток и книжек на одну и ту же тему, некоторые коллекционируют ключи, «пальчиковые» батарейки, бутылочки.</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Эмоциональный уровень развития детей 3-й группы более высок, и при частой встрече со взглядом собеседника дети будут отводить глаза.</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 Речь у этого контингента детей в большей степени  характеризуется как «попугайная» или «магнитофонная». Аутодиалоги, аутомонологи, эхолалии, называние себя во втором, третьем лице, по имени, вычурность интонации – вот многообразие спектра специфических речевых нарушений детей. Эти дети надоедают родителям одними и теми же темами  разговоров, многократным повторением одних и тех же вопросов с требованием ответов на них.</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Стереотипии в речевых высказываниях, играх, рисунках проявляется в многократном воспроизведении одного и того же.</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A4B86">
        <w:rPr>
          <w:rFonts w:ascii="Times New Roman" w:eastAsia="Times New Roman" w:hAnsi="Times New Roman" w:cs="Times New Roman"/>
          <w:b/>
          <w:bCs/>
          <w:sz w:val="28"/>
          <w:szCs w:val="28"/>
          <w:lang w:eastAsia="ru-RU"/>
        </w:rPr>
        <w:t>4-я группа – </w:t>
      </w:r>
      <w:r w:rsidRPr="00AA4B86">
        <w:rPr>
          <w:rFonts w:ascii="Times New Roman" w:eastAsia="Times New Roman" w:hAnsi="Times New Roman" w:cs="Times New Roman"/>
          <w:b/>
          <w:bCs/>
          <w:i/>
          <w:iCs/>
          <w:sz w:val="28"/>
          <w:szCs w:val="28"/>
          <w:lang w:eastAsia="ru-RU"/>
        </w:rPr>
        <w:t>« сверхтормозимые», «висящие на матери» дети</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 на первый взгляд самая легкая группа детей, наиболее близкая к норме. Не имея серьезных речевых и интеллектуальных нарушений. Дети отличаются стеснительностью, пассивностью, безинициативностью, повышенной ранимостью. Они способны смотреть в лицо собеседнику, но, стесняясь, будут отводить взгляд. Дети отличаются особым педантизмом, повышенным стремлением к порядку, при этом они способны обращаться за помощью к взрослым. У них часто наблюдаются страхи. У одних – страх насекомых, даже изображения мухи или жука на картинке, у других – страх остаться одному в помещении, третьи просто боятся, что их поругают. В эмоционально напряженных ситуациях могут возникать моторные стереотипии (ребенок неестественно складывает руки, постоянно дергается, теребит свою одежду), также снижение когнитивных процессов (ребенок «тормозит», не может воспроизвести даже то, что очень хорошо знает). Дети более способны к обучению.</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Default="005D3487" w:rsidP="005D3487">
      <w:pPr>
        <w:shd w:val="clear" w:color="auto" w:fill="FFFFFF" w:themeFill="background1"/>
        <w:spacing w:before="72" w:after="72" w:line="216" w:lineRule="atLeast"/>
        <w:jc w:val="both"/>
        <w:rPr>
          <w:rFonts w:ascii="Times New Roman" w:eastAsia="Times New Roman" w:hAnsi="Times New Roman" w:cs="Times New Roman"/>
          <w:b/>
          <w:bCs/>
          <w:sz w:val="28"/>
          <w:szCs w:val="28"/>
          <w:lang w:eastAsia="ru-RU"/>
        </w:rPr>
      </w:pPr>
    </w:p>
    <w:p w:rsidR="005D3487" w:rsidRDefault="005D3487" w:rsidP="005D3487">
      <w:pPr>
        <w:shd w:val="clear" w:color="auto" w:fill="FFFFFF" w:themeFill="background1"/>
        <w:spacing w:before="72" w:after="72" w:line="216" w:lineRule="atLeast"/>
        <w:jc w:val="both"/>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Явные черты сложившегося синдрома детского аутизма</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1.      </w:t>
      </w:r>
      <w:r w:rsidRPr="00AA4B86">
        <w:rPr>
          <w:rFonts w:ascii="Times New Roman" w:eastAsia="Times New Roman" w:hAnsi="Times New Roman" w:cs="Times New Roman"/>
          <w:b/>
          <w:bCs/>
          <w:i/>
          <w:iCs/>
          <w:sz w:val="28"/>
          <w:szCs w:val="28"/>
          <w:lang w:eastAsia="ru-RU"/>
        </w:rPr>
        <w:t>Нарушение способности к установлению эмоционального контакта.</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2.      </w:t>
      </w:r>
      <w:r w:rsidRPr="00AA4B86">
        <w:rPr>
          <w:rFonts w:ascii="Times New Roman" w:eastAsia="Times New Roman" w:hAnsi="Times New Roman" w:cs="Times New Roman"/>
          <w:b/>
          <w:bCs/>
          <w:i/>
          <w:iCs/>
          <w:sz w:val="28"/>
          <w:szCs w:val="28"/>
          <w:lang w:eastAsia="ru-RU"/>
        </w:rPr>
        <w:t>Стереотипность в поведении</w:t>
      </w:r>
      <w:r w:rsidRPr="00AA4B86">
        <w:rPr>
          <w:rFonts w:ascii="Times New Roman" w:eastAsia="Times New Roman" w:hAnsi="Times New Roman" w:cs="Times New Roman"/>
          <w:b/>
          <w:bCs/>
          <w:sz w:val="28"/>
          <w:szCs w:val="28"/>
          <w:lang w:eastAsia="ru-RU"/>
        </w:rPr>
        <w:t>, </w:t>
      </w:r>
      <w:r w:rsidRPr="00AA4B86">
        <w:rPr>
          <w:rFonts w:ascii="Times New Roman" w:eastAsia="Times New Roman" w:hAnsi="Times New Roman" w:cs="Times New Roman"/>
          <w:sz w:val="28"/>
          <w:szCs w:val="28"/>
          <w:lang w:eastAsia="ru-RU"/>
        </w:rPr>
        <w:t>которая проявляется  в однообразных действиях – моторных (раскачивание, постукивание), речевых высказываниях, одних и тех же звуков, слов, фраз; в пристрастиях к одним и тем же объектам; стереотипных манипуляциях, однообразных играх.</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3.      </w:t>
      </w:r>
      <w:r w:rsidRPr="00AA4B86">
        <w:rPr>
          <w:rFonts w:ascii="Times New Roman" w:eastAsia="Times New Roman" w:hAnsi="Times New Roman" w:cs="Times New Roman"/>
          <w:b/>
          <w:bCs/>
          <w:i/>
          <w:iCs/>
          <w:sz w:val="28"/>
          <w:szCs w:val="28"/>
          <w:lang w:eastAsia="ru-RU"/>
        </w:rPr>
        <w:t>Особенности речевого развития: </w:t>
      </w:r>
      <w:r w:rsidRPr="00AA4B86">
        <w:rPr>
          <w:rFonts w:ascii="Times New Roman" w:eastAsia="Times New Roman" w:hAnsi="Times New Roman" w:cs="Times New Roman"/>
          <w:sz w:val="28"/>
          <w:szCs w:val="28"/>
          <w:lang w:eastAsia="ru-RU"/>
        </w:rPr>
        <w:t>мутизм, эхололии, речевые штампы, стереотипные монологи, отсутствие речи 1-го лица, нарушающие возможность коммуникации.</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4.      </w:t>
      </w:r>
      <w:r w:rsidRPr="00AA4B86">
        <w:rPr>
          <w:rFonts w:ascii="Times New Roman" w:eastAsia="Times New Roman" w:hAnsi="Times New Roman" w:cs="Times New Roman"/>
          <w:b/>
          <w:bCs/>
          <w:i/>
          <w:iCs/>
          <w:sz w:val="28"/>
          <w:szCs w:val="28"/>
          <w:lang w:eastAsia="ru-RU"/>
        </w:rPr>
        <w:t>Поглощаемость вращающими или вращаемыми объектами (</w:t>
      </w:r>
      <w:r w:rsidRPr="00AA4B86">
        <w:rPr>
          <w:rFonts w:ascii="Times New Roman" w:eastAsia="Times New Roman" w:hAnsi="Times New Roman" w:cs="Times New Roman"/>
          <w:i/>
          <w:iCs/>
          <w:sz w:val="28"/>
          <w:szCs w:val="28"/>
          <w:lang w:eastAsia="ru-RU"/>
        </w:rPr>
        <w:t>Лео Каннер)</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Дети не только могут быть поглощены зрелищем того, что на самом деле способно вращаться, они пытаются вращать совершенно «невращаемые» по своей природе объекты (кубики, пульт от телевизора, стаканчики, папку). Дети, как зачарованные могут созерцать это зрелище. Чем больше взрослый пытается оторвать ребенка от этого занятия, тем сильнее тот не хочет отходить от этой «захваченности».</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ind w:left="540"/>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Своеобразие эмоционального развития</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1.      </w:t>
      </w:r>
      <w:r w:rsidRPr="00AA4B86">
        <w:rPr>
          <w:rFonts w:ascii="Times New Roman" w:eastAsia="Times New Roman" w:hAnsi="Times New Roman" w:cs="Times New Roman"/>
          <w:b/>
          <w:bCs/>
          <w:i/>
          <w:iCs/>
          <w:sz w:val="28"/>
          <w:szCs w:val="28"/>
          <w:lang w:eastAsia="ru-RU"/>
        </w:rPr>
        <w:t>У ребенка наблюдается повышенная чувствительность к сенсорным стимулам</w:t>
      </w:r>
      <w:r w:rsidRPr="00AA4B86">
        <w:rPr>
          <w:rFonts w:ascii="Times New Roman" w:eastAsia="Times New Roman" w:hAnsi="Times New Roman" w:cs="Times New Roman"/>
          <w:sz w:val="28"/>
          <w:szCs w:val="28"/>
          <w:lang w:eastAsia="ru-RU"/>
        </w:rPr>
        <w:t>:</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непереносимость  шума, света, одежды, ярких игрушек, нелюбовь к тактильному контакту, брезгливость.</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Длительное увлечение каким-либо занятием: листанием книг, шуршанием пакета, игрой с пальцами, рисованием одних и тех же картинок.</w:t>
      </w:r>
    </w:p>
    <w:p w:rsidR="005D3487" w:rsidRPr="00AA4B86" w:rsidRDefault="005D3487" w:rsidP="005D3487">
      <w:pPr>
        <w:shd w:val="clear" w:color="auto" w:fill="FFFFFF" w:themeFill="background1"/>
        <w:spacing w:before="72" w:after="72" w:line="216" w:lineRule="atLeast"/>
        <w:ind w:left="54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Взрослому включиться в действия, поглощающие ребенка, бывает невозможно: чем больше он захвачен, тем сильнее противится попыткам взрослого вмешаться.</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2.      </w:t>
      </w:r>
      <w:r w:rsidRPr="00AA4B86">
        <w:rPr>
          <w:rFonts w:ascii="Times New Roman" w:eastAsia="Times New Roman" w:hAnsi="Times New Roman" w:cs="Times New Roman"/>
          <w:b/>
          <w:bCs/>
          <w:i/>
          <w:iCs/>
          <w:sz w:val="28"/>
          <w:szCs w:val="28"/>
          <w:lang w:eastAsia="ru-RU"/>
        </w:rPr>
        <w:t>Ребенок избегает взгляда в глаза, смотрит как бы сквозь, мимо. </w:t>
      </w:r>
      <w:r w:rsidRPr="00AA4B86">
        <w:rPr>
          <w:rFonts w:ascii="Times New Roman" w:eastAsia="Times New Roman" w:hAnsi="Times New Roman" w:cs="Times New Roman"/>
          <w:sz w:val="28"/>
          <w:szCs w:val="28"/>
          <w:lang w:eastAsia="ru-RU"/>
        </w:rPr>
        <w:t>Лишь иногда можно поймать мимолетный острый взгляд.</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3.      </w:t>
      </w:r>
      <w:r w:rsidRPr="00AA4B86">
        <w:rPr>
          <w:rFonts w:ascii="Times New Roman" w:eastAsia="Times New Roman" w:hAnsi="Times New Roman" w:cs="Times New Roman"/>
          <w:b/>
          <w:bCs/>
          <w:i/>
          <w:iCs/>
          <w:sz w:val="28"/>
          <w:szCs w:val="28"/>
          <w:lang w:eastAsia="ru-RU"/>
        </w:rPr>
        <w:t>У части детей в раннем возрасте не возникает феномен «заражения улыбкой», дети быстро пресыщаются общением со взрослыми, отстраняются от них.</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i/>
          <w:iCs/>
          <w:sz w:val="28"/>
          <w:szCs w:val="28"/>
          <w:lang w:eastAsia="ru-RU"/>
        </w:rPr>
        <w:t>4.      Феномен привязанности.      </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sz w:val="28"/>
          <w:szCs w:val="28"/>
          <w:lang w:eastAsia="ru-RU"/>
        </w:rPr>
        <w:t xml:space="preserve"> У ребенка сверхсильная привязанность к одному лицу на уровне </w:t>
      </w: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симбиотической связи.</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i/>
          <w:iCs/>
          <w:sz w:val="28"/>
          <w:szCs w:val="28"/>
          <w:lang w:eastAsia="ru-RU"/>
        </w:rPr>
        <w:t>5.      Трудности взаимодействия с окружающими.         </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Нет обращения взгляда, жеста, протягивания руки, речевого общения, он игнорирует      указательный жест и слова взрослого.</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6.      </w:t>
      </w:r>
      <w:r w:rsidRPr="00AA4B86">
        <w:rPr>
          <w:rFonts w:ascii="Times New Roman" w:eastAsia="Times New Roman" w:hAnsi="Times New Roman" w:cs="Times New Roman"/>
          <w:b/>
          <w:bCs/>
          <w:i/>
          <w:iCs/>
          <w:sz w:val="28"/>
          <w:szCs w:val="28"/>
          <w:lang w:eastAsia="ru-RU"/>
        </w:rPr>
        <w:t>Трудности произвольной организации ребенка.            </w:t>
      </w:r>
      <w:r w:rsidRPr="00AA4B86">
        <w:rPr>
          <w:rFonts w:ascii="Times New Roman" w:eastAsia="Times New Roman" w:hAnsi="Times New Roman" w:cs="Times New Roman"/>
          <w:sz w:val="28"/>
          <w:szCs w:val="28"/>
          <w:lang w:eastAsia="ru-RU"/>
        </w:rPr>
        <w:t>Ребенок больше зависим от окружающего психического  поля, чем от близких.</w:t>
      </w:r>
    </w:p>
    <w:p w:rsidR="005D3487" w:rsidRPr="00AA4B86" w:rsidRDefault="005D3487" w:rsidP="005D3487">
      <w:pPr>
        <w:shd w:val="clear" w:color="auto" w:fill="FFFFFF" w:themeFill="background1"/>
        <w:spacing w:before="72" w:after="72" w:line="216" w:lineRule="atLeast"/>
        <w:ind w:left="132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7.      </w:t>
      </w:r>
      <w:r w:rsidRPr="00AA4B86">
        <w:rPr>
          <w:rFonts w:ascii="Times New Roman" w:eastAsia="Times New Roman" w:hAnsi="Times New Roman" w:cs="Times New Roman"/>
          <w:b/>
          <w:bCs/>
          <w:i/>
          <w:iCs/>
          <w:sz w:val="28"/>
          <w:szCs w:val="28"/>
          <w:lang w:eastAsia="ru-RU"/>
        </w:rPr>
        <w:t>Своеобразные  страхи</w:t>
      </w:r>
      <w:r w:rsidRPr="00AA4B86">
        <w:rPr>
          <w:rFonts w:ascii="Times New Roman" w:eastAsia="Times New Roman" w:hAnsi="Times New Roman" w:cs="Times New Roman"/>
          <w:sz w:val="28"/>
          <w:szCs w:val="28"/>
          <w:lang w:eastAsia="ru-RU"/>
        </w:rPr>
        <w:t>  выражаются как общая тревога. Страхи у ребенка возникают от его сверхчувствительности, от беспомощности, непонимания окружающего.</w:t>
      </w:r>
    </w:p>
    <w:p w:rsidR="005D3487" w:rsidRPr="00AA4B86" w:rsidRDefault="005D3487" w:rsidP="005D3487">
      <w:pPr>
        <w:shd w:val="clear" w:color="auto" w:fill="FFFFFF" w:themeFill="background1"/>
        <w:spacing w:before="72" w:after="72" w:line="216" w:lineRule="atLeast"/>
        <w:ind w:left="96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ind w:left="96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Особенности организации коррекционно – воспитательной работы с аутичными детьми</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Основные задачи обучения:</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lastRenderedPageBreak/>
        <w:t>1.      Формирование стереотипа учебного занятия: </w:t>
      </w:r>
      <w:r w:rsidRPr="00AA4B86">
        <w:rPr>
          <w:rFonts w:ascii="Times New Roman" w:eastAsia="Times New Roman" w:hAnsi="Times New Roman" w:cs="Times New Roman"/>
          <w:sz w:val="28"/>
          <w:szCs w:val="28"/>
          <w:lang w:eastAsia="ru-RU"/>
        </w:rPr>
        <w:t>ребенок должен привыкнуть к тому, что его учат.</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2.      Установление контакта – эмоционального, зрительного  (</w:t>
      </w:r>
      <w:r w:rsidRPr="00AA4B86">
        <w:rPr>
          <w:rFonts w:ascii="Times New Roman" w:eastAsia="Times New Roman" w:hAnsi="Times New Roman" w:cs="Times New Roman"/>
          <w:sz w:val="28"/>
          <w:szCs w:val="28"/>
          <w:lang w:eastAsia="ru-RU"/>
        </w:rPr>
        <w:t>1-й этап)</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3.      Формирование пространственно- временного стереотипа занятия </w:t>
      </w:r>
      <w:r w:rsidRPr="00AA4B86">
        <w:rPr>
          <w:rFonts w:ascii="Times New Roman" w:eastAsia="Times New Roman" w:hAnsi="Times New Roman" w:cs="Times New Roman"/>
          <w:sz w:val="28"/>
          <w:szCs w:val="28"/>
          <w:lang w:eastAsia="ru-RU"/>
        </w:rPr>
        <w:t>(2-й этап)</w:t>
      </w:r>
    </w:p>
    <w:p w:rsidR="005D3487" w:rsidRPr="00AA4B86" w:rsidRDefault="005D3487" w:rsidP="005D3487">
      <w:pPr>
        <w:shd w:val="clear" w:color="auto" w:fill="FFFFFF" w:themeFill="background1"/>
        <w:spacing w:before="72" w:after="72" w:line="216" w:lineRule="atLeast"/>
        <w:ind w:left="900"/>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4.      Развитие смыслового стереотипа занятия  </w:t>
      </w:r>
      <w:r w:rsidRPr="00AA4B86">
        <w:rPr>
          <w:rFonts w:ascii="Times New Roman" w:eastAsia="Times New Roman" w:hAnsi="Times New Roman" w:cs="Times New Roman"/>
          <w:sz w:val="28"/>
          <w:szCs w:val="28"/>
          <w:lang w:eastAsia="ru-RU"/>
        </w:rPr>
        <w:t>(3-й этап)   Любым играм придаётся сюжетный, эмоциональный смысл.</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Pr="00AA4B86" w:rsidRDefault="005D3487" w:rsidP="005D3487">
      <w:pPr>
        <w:shd w:val="clear" w:color="auto" w:fill="FFFFFF" w:themeFill="background1"/>
        <w:spacing w:before="72" w:after="72" w:line="216" w:lineRule="atLeast"/>
        <w:jc w:val="center"/>
        <w:rPr>
          <w:rFonts w:ascii="Arial" w:eastAsia="Times New Roman" w:hAnsi="Arial" w:cs="Arial"/>
          <w:b/>
          <w:bCs/>
          <w:sz w:val="14"/>
          <w:lang w:eastAsia="ru-RU"/>
        </w:rPr>
      </w:pPr>
    </w:p>
    <w:p w:rsidR="005D3487" w:rsidRDefault="005D3487" w:rsidP="005D3487">
      <w:pPr>
        <w:shd w:val="clear" w:color="auto" w:fill="FFFFFF" w:themeFill="background1"/>
        <w:spacing w:before="72" w:after="72" w:line="216" w:lineRule="atLeast"/>
        <w:jc w:val="center"/>
        <w:rPr>
          <w:rFonts w:ascii="Times New Roman" w:eastAsia="Times New Roman" w:hAnsi="Times New Roman" w:cs="Times New Roman"/>
          <w:b/>
          <w:bCs/>
          <w:sz w:val="28"/>
          <w:szCs w:val="28"/>
          <w:lang w:eastAsia="ru-RU"/>
        </w:rPr>
      </w:pPr>
    </w:p>
    <w:p w:rsidR="005D3487" w:rsidRDefault="005D3487" w:rsidP="005D3487">
      <w:pPr>
        <w:shd w:val="clear" w:color="auto" w:fill="FFFFFF" w:themeFill="background1"/>
        <w:spacing w:before="72" w:after="72" w:line="216" w:lineRule="atLeast"/>
        <w:jc w:val="center"/>
        <w:rPr>
          <w:rFonts w:ascii="Times New Roman" w:eastAsia="Times New Roman" w:hAnsi="Times New Roman" w:cs="Times New Roman"/>
          <w:b/>
          <w:bCs/>
          <w:sz w:val="28"/>
          <w:szCs w:val="28"/>
          <w:lang w:eastAsia="ru-RU"/>
        </w:rPr>
      </w:pPr>
    </w:p>
    <w:p w:rsidR="005D3487" w:rsidRDefault="005D3487" w:rsidP="005D3487">
      <w:pPr>
        <w:shd w:val="clear" w:color="auto" w:fill="FFFFFF" w:themeFill="background1"/>
        <w:spacing w:before="72" w:after="72" w:line="216" w:lineRule="atLeast"/>
        <w:jc w:val="center"/>
        <w:rPr>
          <w:rFonts w:ascii="Times New Roman" w:eastAsia="Times New Roman" w:hAnsi="Times New Roman" w:cs="Times New Roman"/>
          <w:b/>
          <w:bCs/>
          <w:sz w:val="28"/>
          <w:szCs w:val="28"/>
          <w:lang w:eastAsia="ru-RU"/>
        </w:rPr>
      </w:pPr>
    </w:p>
    <w:p w:rsidR="005D3487" w:rsidRDefault="005D3487" w:rsidP="005D3487">
      <w:pPr>
        <w:shd w:val="clear" w:color="auto" w:fill="FFFFFF" w:themeFill="background1"/>
        <w:spacing w:before="72" w:after="72" w:line="216" w:lineRule="atLeast"/>
        <w:jc w:val="center"/>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b/>
          <w:bCs/>
          <w:sz w:val="28"/>
          <w:szCs w:val="28"/>
          <w:lang w:eastAsia="ru-RU"/>
        </w:rPr>
      </w:pP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7542C5" w:rsidRDefault="007542C5"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Коммуникативные игры для детей любой группы РДА</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«Твоя ладошка, моя ладошка»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формирование эмоционального контакта.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берет ребенка за руки и ритмично похлопывает своей рукой по руке ребенка, повторяя: «Твоя ладошка, моя ладошка…»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«Мы на лодочке плывем»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формирование эмоционального контакта через присоединение к аутостимуляции и придание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ему сюжетного смысла.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берет ребенка за руки и, покачиваясь, напевает:</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на лодочке плывем,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Тихо песенку поем: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«Ля-ля-ля, ля-ля-ля» -</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Покачнулись ты и я…</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С.Ихсанова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«Привет! Пока!»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xml:space="preserve">Цель: развитие эмоционального общения ребенка </w:t>
      </w:r>
      <w:proofErr w:type="gramStart"/>
      <w:r w:rsidRPr="00AA4B86">
        <w:rPr>
          <w:rFonts w:ascii="Times New Roman" w:eastAsia="Times New Roman" w:hAnsi="Times New Roman" w:cs="Times New Roman"/>
          <w:sz w:val="28"/>
          <w:szCs w:val="28"/>
          <w:lang w:eastAsia="ru-RU"/>
        </w:rPr>
        <w:t>со</w:t>
      </w:r>
      <w:proofErr w:type="gramEnd"/>
      <w:r w:rsidRPr="00AA4B86">
        <w:rPr>
          <w:rFonts w:ascii="Times New Roman" w:eastAsia="Times New Roman" w:hAnsi="Times New Roman" w:cs="Times New Roman"/>
          <w:sz w:val="28"/>
          <w:szCs w:val="28"/>
          <w:lang w:eastAsia="ru-RU"/>
        </w:rPr>
        <w:t xml:space="preserve"> взрослым, налаживание контакта.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подходит к ребенку и машет рукой, здороваясь.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Привет! Привет!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Затем предлагает ребенку ответить на приветствие.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-Давай здороваться. Помаши рукой! Привет!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При прощании игра повторяется – взрослый машет рукой.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-Пока! Пока!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Затем предлагает ребенку попрощаться.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-Помаши ручкой на прощание. Пока!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Этот ритуал встречи и прощания следует повторять регулярно в начале и в конце занятия. Эта игра полезна тем, что учит правилам поведения между людьми.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«Покатаем мячик»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формирование эмоционального контакта; развитие движений.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-Давай поиграем в мячик. Лови мячик!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Взрослый катит мяч ребенку на полу или на столе.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Затем побуждает его катить мячик в обратном направлении, ловит мяч, эмоционально комментирует ход игры.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w:t>
      </w:r>
      <w:r w:rsidRPr="00AA4B86">
        <w:rPr>
          <w:rFonts w:ascii="Times New Roman" w:eastAsia="Times New Roman" w:hAnsi="Times New Roman" w:cs="Times New Roman"/>
          <w:i/>
          <w:iCs/>
          <w:sz w:val="28"/>
          <w:szCs w:val="28"/>
          <w:lang w:eastAsia="ru-RU"/>
        </w:rPr>
        <w:t>Кати мячик! Оп! Поймала мячик!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Если ребенок сопротивляется, взрослый присоединяется к рассматриванию, манипулированию с мячом вместе с ребенком.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 xml:space="preserve">«На пузырь я посмотрю и потом его </w:t>
      </w:r>
      <w:proofErr w:type="gramStart"/>
      <w:r w:rsidRPr="00AA4B86">
        <w:rPr>
          <w:rFonts w:ascii="Times New Roman" w:eastAsia="Times New Roman" w:hAnsi="Times New Roman" w:cs="Times New Roman"/>
          <w:b/>
          <w:bCs/>
          <w:sz w:val="28"/>
          <w:szCs w:val="28"/>
          <w:lang w:eastAsia="ru-RU"/>
        </w:rPr>
        <w:t>словлю</w:t>
      </w:r>
      <w:proofErr w:type="gramEnd"/>
      <w:r w:rsidRPr="00AA4B86">
        <w:rPr>
          <w:rFonts w:ascii="Times New Roman" w:eastAsia="Times New Roman" w:hAnsi="Times New Roman" w:cs="Times New Roman"/>
          <w:b/>
          <w:bCs/>
          <w:sz w:val="28"/>
          <w:szCs w:val="28"/>
          <w:lang w:eastAsia="ru-RU"/>
        </w:rPr>
        <w:t>!»</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развитие зрительного внимания, формирование способности к подражанию, «заражение» положительными эмоциями.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пускает мыльные пузыри и побуждает ребенка рассматривать их и ловить.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«Мой кубик, твой кубик…»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xml:space="preserve">Цель: формирование эмоционального контакта </w:t>
      </w:r>
      <w:proofErr w:type="gramStart"/>
      <w:r w:rsidRPr="00AA4B86">
        <w:rPr>
          <w:rFonts w:ascii="Times New Roman" w:eastAsia="Times New Roman" w:hAnsi="Times New Roman" w:cs="Times New Roman"/>
          <w:sz w:val="28"/>
          <w:szCs w:val="28"/>
          <w:lang w:eastAsia="ru-RU"/>
        </w:rPr>
        <w:t>со</w:t>
      </w:r>
      <w:proofErr w:type="gramEnd"/>
      <w:r w:rsidRPr="00AA4B86">
        <w:rPr>
          <w:rFonts w:ascii="Times New Roman" w:eastAsia="Times New Roman" w:hAnsi="Times New Roman" w:cs="Times New Roman"/>
          <w:sz w:val="28"/>
          <w:szCs w:val="28"/>
          <w:lang w:eastAsia="ru-RU"/>
        </w:rPr>
        <w:t xml:space="preserve"> взрослым, обучение соблюдению очередности и аккуратности при выполнении задания.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первым ставит кубик, затем побуждает ребенка ставить кубик сверху и т.д.</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«Кто сильнее подует?»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развитие контакта, формирование способности к подражанию, «заражение» положительными эмоциями, активизация дыхания.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привлекает (побуждает) ребенка к построению башни из кубиков-мякишей, затем предлагает с силой подуть на постройку так, чтобы кубики рассыпались.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«Догонялки»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развитие контакта, формирование способности к подражанию, «заражение» положительными эмоциями.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предлагает ребенку убегать, прятаться от него, приговаривая: «Догоню-догоню, поймаю-поймаю!» Догнав ребенка, обнимает его, старается заглянуть ему в глаза и предлагает теперь поменяться ролями.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«Закружились, завертелись»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развитие зрительного контакта, формирование положительных эмоций.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берет ребенка за руки и кружится вместе с ним, заглядывая ему в глаза.</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 </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Речедвигательные упражнения, используемые с аутичными детьми</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 3-й и 4-й групп</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«Зарядка»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выполняет упражнение вместе с ребенком, взяв его за руки.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Руки вверх.</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Хлоп-хлоп-хлоп               </w:t>
      </w:r>
      <w:r w:rsidRPr="00AA4B86">
        <w:rPr>
          <w:rFonts w:ascii="Times New Roman" w:eastAsia="Times New Roman" w:hAnsi="Times New Roman" w:cs="Times New Roman"/>
          <w:i/>
          <w:iCs/>
          <w:sz w:val="28"/>
          <w:szCs w:val="28"/>
          <w:lang w:eastAsia="ru-RU"/>
        </w:rPr>
        <w:t>(хлопает).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Руки вниз.</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Топ-топ-топ                      (</w:t>
      </w:r>
      <w:r w:rsidRPr="00AA4B86">
        <w:rPr>
          <w:rFonts w:ascii="Times New Roman" w:eastAsia="Times New Roman" w:hAnsi="Times New Roman" w:cs="Times New Roman"/>
          <w:i/>
          <w:iCs/>
          <w:sz w:val="28"/>
          <w:szCs w:val="28"/>
          <w:lang w:eastAsia="ru-RU"/>
        </w:rPr>
        <w:t>топает).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Руки в стороны.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Ух-ух-ух                            </w:t>
      </w:r>
      <w:r w:rsidRPr="00AA4B86">
        <w:rPr>
          <w:rFonts w:ascii="Times New Roman" w:eastAsia="Times New Roman" w:hAnsi="Times New Roman" w:cs="Times New Roman"/>
          <w:i/>
          <w:iCs/>
          <w:sz w:val="28"/>
          <w:szCs w:val="28"/>
          <w:lang w:eastAsia="ru-RU"/>
        </w:rPr>
        <w:t>(машет кистями рук, как крыльями).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Руки вперед.</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Тук-тук-тук                       (стучит кулачками).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«Ручки в стороны, в кулачок»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вместе с ребенком, читая стишок, имитирует движения:</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Ручки в стороны, в кулачок,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Разожмем – и на бочок.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Руки вверх, в кулачок,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Разожмем – и на бочок,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Ручки вниз, в кулачок,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Разожмем – и на бочок.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«Мы топаем ногами»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вместе с ребенком, читая стишок, имитирует движения: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топаем ногами:              </w:t>
      </w:r>
      <w:r w:rsidRPr="00AA4B86">
        <w:rPr>
          <w:rFonts w:ascii="Times New Roman" w:eastAsia="Times New Roman" w:hAnsi="Times New Roman" w:cs="Times New Roman"/>
          <w:i/>
          <w:iCs/>
          <w:sz w:val="28"/>
          <w:szCs w:val="28"/>
          <w:lang w:eastAsia="ru-RU"/>
        </w:rPr>
        <w:t>Дети ходят на месте.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Топ-топ-топ.</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хлопаем руками:           </w:t>
      </w:r>
      <w:r w:rsidRPr="00AA4B86">
        <w:rPr>
          <w:rFonts w:ascii="Times New Roman" w:eastAsia="Times New Roman" w:hAnsi="Times New Roman" w:cs="Times New Roman"/>
          <w:i/>
          <w:iCs/>
          <w:sz w:val="28"/>
          <w:szCs w:val="28"/>
          <w:lang w:eastAsia="ru-RU"/>
        </w:rPr>
        <w:t>Хлопают в ладоши.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Хлоп-хлоп-хлоп.</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Качаем головой.                   </w:t>
      </w:r>
      <w:r w:rsidRPr="00AA4B86">
        <w:rPr>
          <w:rFonts w:ascii="Times New Roman" w:eastAsia="Times New Roman" w:hAnsi="Times New Roman" w:cs="Times New Roman"/>
          <w:i/>
          <w:iCs/>
          <w:sz w:val="28"/>
          <w:szCs w:val="28"/>
          <w:lang w:eastAsia="ru-RU"/>
        </w:rPr>
        <w:t>Наклоняют голову вправо-влево.</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руки поднимаем,           </w:t>
      </w:r>
      <w:r w:rsidRPr="00AA4B86">
        <w:rPr>
          <w:rFonts w:ascii="Times New Roman" w:eastAsia="Times New Roman" w:hAnsi="Times New Roman" w:cs="Times New Roman"/>
          <w:i/>
          <w:iCs/>
          <w:sz w:val="28"/>
          <w:szCs w:val="28"/>
          <w:lang w:eastAsia="ru-RU"/>
        </w:rPr>
        <w:t>Поднимают руки вверх.</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руки опускаем,              </w:t>
      </w:r>
      <w:r w:rsidRPr="00AA4B86">
        <w:rPr>
          <w:rFonts w:ascii="Times New Roman" w:eastAsia="Times New Roman" w:hAnsi="Times New Roman" w:cs="Times New Roman"/>
          <w:i/>
          <w:iCs/>
          <w:sz w:val="28"/>
          <w:szCs w:val="28"/>
          <w:lang w:eastAsia="ru-RU"/>
        </w:rPr>
        <w:t>Опускают руки вниз.</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руки разведем.               </w:t>
      </w:r>
      <w:r w:rsidRPr="00AA4B86">
        <w:rPr>
          <w:rFonts w:ascii="Times New Roman" w:eastAsia="Times New Roman" w:hAnsi="Times New Roman" w:cs="Times New Roman"/>
          <w:i/>
          <w:iCs/>
          <w:sz w:val="28"/>
          <w:szCs w:val="28"/>
          <w:lang w:eastAsia="ru-RU"/>
        </w:rPr>
        <w:t>Поднимают руки в стороны.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И побежим кругом.             </w:t>
      </w:r>
      <w:r w:rsidRPr="00AA4B86">
        <w:rPr>
          <w:rFonts w:ascii="Times New Roman" w:eastAsia="Times New Roman" w:hAnsi="Times New Roman" w:cs="Times New Roman"/>
          <w:i/>
          <w:iCs/>
          <w:sz w:val="28"/>
          <w:szCs w:val="28"/>
          <w:lang w:eastAsia="ru-RU"/>
        </w:rPr>
        <w:t>Бегут.</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Игра с кубиками-мякишами «Кубики»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Игра сопровождается чтением стихотворения взрослым.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Кубик я несу, несу,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Кубик я не уроню.</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Жёлтый (красный, синий, зеленый)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Кубик я несу.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Уронила кубик, </w:t>
      </w:r>
      <w:r w:rsidRPr="00AA4B86">
        <w:rPr>
          <w:rFonts w:ascii="Times New Roman" w:eastAsia="Times New Roman" w:hAnsi="Times New Roman" w:cs="Times New Roman"/>
          <w:b/>
          <w:bCs/>
          <w:sz w:val="28"/>
          <w:szCs w:val="28"/>
          <w:lang w:eastAsia="ru-RU"/>
        </w:rPr>
        <w:t>ой!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Принесу теперь другой.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Побуждайте ребенка «ойкнуть».</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Игры с пальчиками в работе с аутичными дошкольниками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Задачи: </w:t>
      </w:r>
      <w:r w:rsidRPr="00AA4B86">
        <w:rPr>
          <w:rFonts w:ascii="Times New Roman" w:eastAsia="Times New Roman" w:hAnsi="Times New Roman" w:cs="Times New Roman"/>
          <w:sz w:val="28"/>
          <w:szCs w:val="28"/>
          <w:lang w:eastAsia="ru-RU"/>
        </w:rPr>
        <w:t>развитие контакта, формирование способности к подражанию; «заражение» положительными эмоциями, формирование умения выражать эмоции и настроение; активизация речевой деятельности; развитие моторики.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«Про кулачок с ладошкой»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Ребенок попеременно сжимает пальцы в кулачки и разжимает их, имитируя мягкие движения кошки.</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Кулачок – ладошка!</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Я иду как кошка!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«Ладошка»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Ладошка вверх,</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Ладошка вниз,                                              </w:t>
      </w:r>
      <w:r w:rsidRPr="00AA4B86">
        <w:rPr>
          <w:rFonts w:ascii="Times New Roman" w:eastAsia="Times New Roman" w:hAnsi="Times New Roman" w:cs="Times New Roman"/>
          <w:i/>
          <w:iCs/>
          <w:sz w:val="28"/>
          <w:szCs w:val="28"/>
          <w:lang w:eastAsia="ru-RU"/>
        </w:rPr>
        <w:t>Дети делают движения в соответствии с текстом.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 бочок,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в кулачок.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«Улитка»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Цель: развитие дифференцированных движений пальцев, развитие движений кистей рук; развитие подражания движениям рук; развитие понимания речи.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показывает на стол или ковер.</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Это полянка. Тут растет зеленая травка и разные цветы. А вот и улитка по травке ползет, медленно-медленно</w:t>
      </w:r>
      <w:r w:rsidRPr="00AA4B86">
        <w:rPr>
          <w:rFonts w:ascii="Times New Roman" w:eastAsia="Times New Roman" w:hAnsi="Times New Roman" w:cs="Times New Roman"/>
          <w:sz w:val="28"/>
          <w:szCs w:val="28"/>
          <w:lang w:eastAsia="ru-RU"/>
        </w:rPr>
        <w:t>.</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Положить кулак на стол и медленно передвигать  его вперед, предложить ребенку повторить движение за вами.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-Давай позовем улитку: может, она выглянет из своего домика.</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Улитка, улитка, высуни рожки!</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Дам тебе я хлебушка крошки!</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(высовываем вперед указательный и средний пальцы)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AA4B86">
        <w:rPr>
          <w:rFonts w:ascii="Times New Roman" w:eastAsia="Times New Roman" w:hAnsi="Times New Roman" w:cs="Times New Roman"/>
          <w:b/>
          <w:bCs/>
          <w:sz w:val="28"/>
          <w:szCs w:val="28"/>
          <w:lang w:eastAsia="ru-RU"/>
        </w:rPr>
        <w:t>«Рыбка»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Рыбка-малютка по речке плывет,              </w:t>
      </w:r>
      <w:r w:rsidRPr="00AA4B86">
        <w:rPr>
          <w:rFonts w:ascii="Times New Roman" w:eastAsia="Times New Roman" w:hAnsi="Times New Roman" w:cs="Times New Roman"/>
          <w:i/>
          <w:iCs/>
          <w:sz w:val="28"/>
          <w:szCs w:val="28"/>
          <w:lang w:eastAsia="ru-RU"/>
        </w:rPr>
        <w:t>Ладони прижаты друг к другу «ковшиком». Волнообразные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Рыбка-малютка хвостиком бьет</w:t>
      </w:r>
      <w:proofErr w:type="gramStart"/>
      <w:r w:rsidRPr="00AA4B86">
        <w:rPr>
          <w:rFonts w:ascii="Times New Roman" w:eastAsia="Times New Roman" w:hAnsi="Times New Roman" w:cs="Times New Roman"/>
          <w:sz w:val="28"/>
          <w:szCs w:val="28"/>
          <w:lang w:eastAsia="ru-RU"/>
        </w:rPr>
        <w:t>.</w:t>
      </w:r>
      <w:proofErr w:type="gramEnd"/>
      <w:r w:rsidRPr="00AA4B86">
        <w:rPr>
          <w:rFonts w:ascii="Times New Roman" w:eastAsia="Times New Roman" w:hAnsi="Times New Roman" w:cs="Times New Roman"/>
          <w:sz w:val="28"/>
          <w:szCs w:val="28"/>
          <w:lang w:eastAsia="ru-RU"/>
        </w:rPr>
        <w:t>                </w:t>
      </w:r>
      <w:proofErr w:type="gramStart"/>
      <w:r w:rsidRPr="00AA4B86">
        <w:rPr>
          <w:rFonts w:ascii="Times New Roman" w:eastAsia="Times New Roman" w:hAnsi="Times New Roman" w:cs="Times New Roman"/>
          <w:i/>
          <w:iCs/>
          <w:sz w:val="28"/>
          <w:szCs w:val="28"/>
          <w:lang w:eastAsia="ru-RU"/>
        </w:rPr>
        <w:t>д</w:t>
      </w:r>
      <w:proofErr w:type="gramEnd"/>
      <w:r w:rsidRPr="00AA4B86">
        <w:rPr>
          <w:rFonts w:ascii="Times New Roman" w:eastAsia="Times New Roman" w:hAnsi="Times New Roman" w:cs="Times New Roman"/>
          <w:i/>
          <w:iCs/>
          <w:sz w:val="28"/>
          <w:szCs w:val="28"/>
          <w:lang w:eastAsia="ru-RU"/>
        </w:rPr>
        <w:t>вижения из стороны в сторону – «плывущая рыбка».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«Про пальчики»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берет каждый пальчик ребенка и рассказывает про него</w:t>
      </w:r>
      <w:proofErr w:type="gramStart"/>
      <w:r w:rsidRPr="00AA4B86">
        <w:rPr>
          <w:rFonts w:ascii="Times New Roman" w:eastAsia="Times New Roman" w:hAnsi="Times New Roman" w:cs="Times New Roman"/>
          <w:sz w:val="28"/>
          <w:szCs w:val="28"/>
          <w:lang w:eastAsia="ru-RU"/>
        </w:rPr>
        <w:t xml:space="preserve"> :</w:t>
      </w:r>
      <w:proofErr w:type="gramEnd"/>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Этот пальчик маленький,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Этот пальчик слабенький,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Этот пальчик средненький,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Этот пальчик сильненький,</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Ну а этот – малышок.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Вместе будет кулачок!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Русская народная потешка</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«Еж»</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Вот идет колючий еж.                                    </w:t>
      </w:r>
      <w:r w:rsidRPr="00AA4B86">
        <w:rPr>
          <w:rFonts w:ascii="Times New Roman" w:eastAsia="Times New Roman" w:hAnsi="Times New Roman" w:cs="Times New Roman"/>
          <w:i/>
          <w:iCs/>
          <w:sz w:val="28"/>
          <w:szCs w:val="28"/>
          <w:lang w:eastAsia="ru-RU"/>
        </w:rPr>
        <w:t>Пальцы одной руки располагаются между пальцами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До чего же он хорош!                                     </w:t>
      </w:r>
      <w:r w:rsidRPr="00AA4B86">
        <w:rPr>
          <w:rFonts w:ascii="Times New Roman" w:eastAsia="Times New Roman" w:hAnsi="Times New Roman" w:cs="Times New Roman"/>
          <w:i/>
          <w:iCs/>
          <w:sz w:val="28"/>
          <w:szCs w:val="28"/>
          <w:lang w:eastAsia="ru-RU"/>
        </w:rPr>
        <w:t>другой. Руки ритмично «ходят» по столу.</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b/>
          <w:bCs/>
          <w:sz w:val="28"/>
          <w:szCs w:val="28"/>
          <w:lang w:eastAsia="ru-RU"/>
        </w:rPr>
      </w:pP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«Жук»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Жук летит, жужжит, жужжит                        </w:t>
      </w:r>
      <w:r w:rsidRPr="00AA4B86">
        <w:rPr>
          <w:rFonts w:ascii="Times New Roman" w:eastAsia="Times New Roman" w:hAnsi="Times New Roman" w:cs="Times New Roman"/>
          <w:i/>
          <w:iCs/>
          <w:sz w:val="28"/>
          <w:szCs w:val="28"/>
          <w:lang w:eastAsia="ru-RU"/>
        </w:rPr>
        <w:t>Пальчики в кулаке, указательный и мизинец разведены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усами шевелит</w:t>
      </w:r>
      <w:proofErr w:type="gramStart"/>
      <w:r w:rsidRPr="00AA4B86">
        <w:rPr>
          <w:rFonts w:ascii="Times New Roman" w:eastAsia="Times New Roman" w:hAnsi="Times New Roman" w:cs="Times New Roman"/>
          <w:sz w:val="28"/>
          <w:szCs w:val="28"/>
          <w:lang w:eastAsia="ru-RU"/>
        </w:rPr>
        <w:t>.</w:t>
      </w:r>
      <w:proofErr w:type="gramEnd"/>
      <w:r w:rsidRPr="00AA4B86">
        <w:rPr>
          <w:rFonts w:ascii="Times New Roman" w:eastAsia="Times New Roman" w:hAnsi="Times New Roman" w:cs="Times New Roman"/>
          <w:i/>
          <w:iCs/>
          <w:sz w:val="28"/>
          <w:szCs w:val="28"/>
          <w:lang w:eastAsia="ru-RU"/>
        </w:rPr>
        <w:t xml:space="preserve">                                           </w:t>
      </w:r>
      <w:proofErr w:type="gramStart"/>
      <w:r w:rsidRPr="00AA4B86">
        <w:rPr>
          <w:rFonts w:ascii="Times New Roman" w:eastAsia="Times New Roman" w:hAnsi="Times New Roman" w:cs="Times New Roman"/>
          <w:i/>
          <w:iCs/>
          <w:sz w:val="28"/>
          <w:szCs w:val="28"/>
          <w:lang w:eastAsia="ru-RU"/>
        </w:rPr>
        <w:t>в</w:t>
      </w:r>
      <w:proofErr w:type="gramEnd"/>
      <w:r w:rsidRPr="00AA4B86">
        <w:rPr>
          <w:rFonts w:ascii="Times New Roman" w:eastAsia="Times New Roman" w:hAnsi="Times New Roman" w:cs="Times New Roman"/>
          <w:i/>
          <w:iCs/>
          <w:sz w:val="28"/>
          <w:szCs w:val="28"/>
          <w:lang w:eastAsia="ru-RU"/>
        </w:rPr>
        <w:t xml:space="preserve"> стороны, шевелятся.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«Тук-тук»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Взрослый вместе с ребенком, читая стишок, имитирует движения:</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С пилой работать я привык: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Вжик, вжик!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Теперь беру я молоток: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Тук-тук, ток-ток!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Для друзей построю дом.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Постучимся и войдем: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-Тук-тук-тук, тук-тук-тук!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Заходи скорей мой друг!</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«На полянке дом стоит»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 полянке дом стоит.                                      </w:t>
      </w:r>
      <w:r w:rsidRPr="00AA4B86">
        <w:rPr>
          <w:rFonts w:ascii="Times New Roman" w:eastAsia="Times New Roman" w:hAnsi="Times New Roman" w:cs="Times New Roman"/>
          <w:i/>
          <w:iCs/>
          <w:sz w:val="28"/>
          <w:szCs w:val="28"/>
          <w:lang w:eastAsia="ru-RU"/>
        </w:rPr>
        <w:t>Ребенок  изображает  «крышу».</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Ну, а к дому путь закрыт</w:t>
      </w:r>
      <w:r w:rsidRPr="00AA4B86">
        <w:rPr>
          <w:rFonts w:ascii="Times New Roman" w:eastAsia="Times New Roman" w:hAnsi="Times New Roman" w:cs="Times New Roman"/>
          <w:i/>
          <w:iCs/>
          <w:sz w:val="28"/>
          <w:szCs w:val="28"/>
          <w:lang w:eastAsia="ru-RU"/>
        </w:rPr>
        <w:t>.                                Соединяет кулачки.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ворота открываем -                                   </w:t>
      </w:r>
      <w:r w:rsidRPr="00AA4B86">
        <w:rPr>
          <w:rFonts w:ascii="Times New Roman" w:eastAsia="Times New Roman" w:hAnsi="Times New Roman" w:cs="Times New Roman"/>
          <w:i/>
          <w:iCs/>
          <w:sz w:val="28"/>
          <w:szCs w:val="28"/>
          <w:lang w:eastAsia="ru-RU"/>
        </w:rPr>
        <w:t>Разъединяет кулачки.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Всех вас в домик приглашаем.                        </w:t>
      </w:r>
      <w:r w:rsidRPr="00AA4B86">
        <w:rPr>
          <w:rFonts w:ascii="Times New Roman" w:eastAsia="Times New Roman" w:hAnsi="Times New Roman" w:cs="Times New Roman"/>
          <w:i/>
          <w:iCs/>
          <w:sz w:val="28"/>
          <w:szCs w:val="28"/>
          <w:lang w:eastAsia="ru-RU"/>
        </w:rPr>
        <w:t>Имитирует приглашение.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Стол стоит на толстой ножке,                         </w:t>
      </w:r>
      <w:r w:rsidRPr="00AA4B86">
        <w:rPr>
          <w:rFonts w:ascii="Times New Roman" w:eastAsia="Times New Roman" w:hAnsi="Times New Roman" w:cs="Times New Roman"/>
          <w:i/>
          <w:iCs/>
          <w:sz w:val="28"/>
          <w:szCs w:val="28"/>
          <w:lang w:eastAsia="ru-RU"/>
        </w:rPr>
        <w:t>Ставит ладонь на кулак.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Рядом - стульчик у окошка,                             </w:t>
      </w:r>
      <w:r w:rsidRPr="00AA4B86">
        <w:rPr>
          <w:rFonts w:ascii="Times New Roman" w:eastAsia="Times New Roman" w:hAnsi="Times New Roman" w:cs="Times New Roman"/>
          <w:i/>
          <w:iCs/>
          <w:sz w:val="28"/>
          <w:szCs w:val="28"/>
          <w:lang w:eastAsia="ru-RU"/>
        </w:rPr>
        <w:t>Прижимает ладонь к кулаку.</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Два бочонка под столом.                                 </w:t>
      </w:r>
      <w:r w:rsidRPr="00AA4B86">
        <w:rPr>
          <w:rFonts w:ascii="Times New Roman" w:eastAsia="Times New Roman" w:hAnsi="Times New Roman" w:cs="Times New Roman"/>
          <w:i/>
          <w:iCs/>
          <w:sz w:val="28"/>
          <w:szCs w:val="28"/>
          <w:lang w:eastAsia="ru-RU"/>
        </w:rPr>
        <w:t>Сжимает пальцы в кулаки.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Вот какой мы видим дом!                                </w:t>
      </w:r>
      <w:r w:rsidRPr="00AA4B86">
        <w:rPr>
          <w:rFonts w:ascii="Times New Roman" w:eastAsia="Times New Roman" w:hAnsi="Times New Roman" w:cs="Times New Roman"/>
          <w:i/>
          <w:iCs/>
          <w:sz w:val="28"/>
          <w:szCs w:val="28"/>
          <w:lang w:eastAsia="ru-RU"/>
        </w:rPr>
        <w:t>Выставляет кверху большой палец.</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«Сколько насекомых»</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Сколько насекомых в воздухе кружат?           </w:t>
      </w:r>
      <w:r w:rsidRPr="00AA4B86">
        <w:rPr>
          <w:rFonts w:ascii="Times New Roman" w:eastAsia="Times New Roman" w:hAnsi="Times New Roman" w:cs="Times New Roman"/>
          <w:i/>
          <w:iCs/>
          <w:sz w:val="28"/>
          <w:szCs w:val="28"/>
          <w:lang w:eastAsia="ru-RU"/>
        </w:rPr>
        <w:t>Сжимает и разжимает пальцы.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Сколько насекомых в ухо мне жужжат?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Два жука и две пчелы,                                       </w:t>
      </w:r>
      <w:r w:rsidRPr="00AA4B86">
        <w:rPr>
          <w:rFonts w:ascii="Times New Roman" w:eastAsia="Times New Roman" w:hAnsi="Times New Roman" w:cs="Times New Roman"/>
          <w:i/>
          <w:iCs/>
          <w:sz w:val="28"/>
          <w:szCs w:val="28"/>
          <w:lang w:eastAsia="ru-RU"/>
        </w:rPr>
        <w:t>Загибает пальцы.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Мухи две, две стрекозы,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Две осы, два комара.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Называть ответ пора!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«Мячик»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Стихотворение заучивается вместе с движениями с мячом.</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Я мячом круги катаю,</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Взад-вперед его гоняю.</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Им поглажу я ладошку,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Будто я сметаю крошку.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сожму его немножко,</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Как сжимает лапу кошка.</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Каждым пальцем мяч прижму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другой рукой начну.</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А теперь последний трюк: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Мяч катаю между рук.</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О. Крупенчук</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«Солнышко»        </w:t>
      </w:r>
      <w:r w:rsidRPr="00AA4B86">
        <w:rPr>
          <w:rFonts w:ascii="Times New Roman" w:eastAsia="Times New Roman" w:hAnsi="Times New Roman" w:cs="Times New Roman"/>
          <w:sz w:val="28"/>
          <w:szCs w:val="28"/>
          <w:lang w:eastAsia="ru-RU"/>
        </w:rPr>
        <w:t>(использование грецкого ореха)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Нарисую солнышко</w:t>
      </w:r>
      <w:proofErr w:type="gramStart"/>
      <w:r w:rsidRPr="00AA4B86">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i/>
          <w:iCs/>
          <w:sz w:val="28"/>
          <w:szCs w:val="28"/>
          <w:lang w:eastAsia="ru-RU"/>
        </w:rPr>
        <w:t>Р</w:t>
      </w:r>
      <w:proofErr w:type="gramEnd"/>
      <w:r w:rsidRPr="00AA4B86">
        <w:rPr>
          <w:rFonts w:ascii="Times New Roman" w:eastAsia="Times New Roman" w:hAnsi="Times New Roman" w:cs="Times New Roman"/>
          <w:i/>
          <w:iCs/>
          <w:sz w:val="28"/>
          <w:szCs w:val="28"/>
          <w:lang w:eastAsia="ru-RU"/>
        </w:rPr>
        <w:t>исовать орешком «солнышко» (прокатывание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На своей ладошке</w:t>
      </w:r>
      <w:proofErr w:type="gramStart"/>
      <w:r w:rsidRPr="00AA4B86">
        <w:rPr>
          <w:rFonts w:ascii="Times New Roman" w:eastAsia="Times New Roman" w:hAnsi="Times New Roman" w:cs="Times New Roman"/>
          <w:sz w:val="28"/>
          <w:szCs w:val="28"/>
          <w:lang w:eastAsia="ru-RU"/>
        </w:rPr>
        <w:t>.</w:t>
      </w:r>
      <w:proofErr w:type="gramEnd"/>
      <w:r w:rsidRPr="00AA4B86">
        <w:rPr>
          <w:rFonts w:ascii="Times New Roman" w:eastAsia="Times New Roman" w:hAnsi="Times New Roman" w:cs="Times New Roman"/>
          <w:sz w:val="28"/>
          <w:szCs w:val="28"/>
          <w:lang w:eastAsia="ru-RU"/>
        </w:rPr>
        <w:t>                                               </w:t>
      </w:r>
      <w:proofErr w:type="gramStart"/>
      <w:r w:rsidRPr="00AA4B86">
        <w:rPr>
          <w:rFonts w:ascii="Times New Roman" w:eastAsia="Times New Roman" w:hAnsi="Times New Roman" w:cs="Times New Roman"/>
          <w:i/>
          <w:iCs/>
          <w:sz w:val="28"/>
          <w:szCs w:val="28"/>
          <w:lang w:eastAsia="ru-RU"/>
        </w:rPr>
        <w:t>о</w:t>
      </w:r>
      <w:proofErr w:type="gramEnd"/>
      <w:r w:rsidRPr="00AA4B86">
        <w:rPr>
          <w:rFonts w:ascii="Times New Roman" w:eastAsia="Times New Roman" w:hAnsi="Times New Roman" w:cs="Times New Roman"/>
          <w:i/>
          <w:iCs/>
          <w:sz w:val="28"/>
          <w:szCs w:val="28"/>
          <w:lang w:eastAsia="ru-RU"/>
        </w:rPr>
        <w:t>решка по часовой стрелке между ладонями).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Пусть оно сияет</w:t>
      </w:r>
      <w:proofErr w:type="gramStart"/>
      <w:r w:rsidRPr="00AA4B86">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i/>
          <w:iCs/>
          <w:sz w:val="28"/>
          <w:szCs w:val="28"/>
          <w:lang w:eastAsia="ru-RU"/>
        </w:rPr>
        <w:t>П</w:t>
      </w:r>
      <w:proofErr w:type="gramEnd"/>
      <w:r w:rsidRPr="00AA4B86">
        <w:rPr>
          <w:rFonts w:ascii="Times New Roman" w:eastAsia="Times New Roman" w:hAnsi="Times New Roman" w:cs="Times New Roman"/>
          <w:i/>
          <w:iCs/>
          <w:sz w:val="28"/>
          <w:szCs w:val="28"/>
          <w:lang w:eastAsia="ru-RU"/>
        </w:rPr>
        <w:t>роводить орешком по каждому пальчику.</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xml:space="preserve">Хоть и </w:t>
      </w:r>
      <w:proofErr w:type="gramStart"/>
      <w:r w:rsidRPr="00AA4B86">
        <w:rPr>
          <w:rFonts w:ascii="Times New Roman" w:eastAsia="Times New Roman" w:hAnsi="Times New Roman" w:cs="Times New Roman"/>
          <w:sz w:val="28"/>
          <w:szCs w:val="28"/>
          <w:lang w:eastAsia="ru-RU"/>
        </w:rPr>
        <w:t>понарошку</w:t>
      </w:r>
      <w:proofErr w:type="gramEnd"/>
      <w:r w:rsidRPr="00AA4B86">
        <w:rPr>
          <w:rFonts w:ascii="Times New Roman" w:eastAsia="Times New Roman" w:hAnsi="Times New Roman" w:cs="Times New Roman"/>
          <w:sz w:val="28"/>
          <w:szCs w:val="28"/>
          <w:lang w:eastAsia="ru-RU"/>
        </w:rPr>
        <w:t>.</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«Про кота»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Кот сибирский, кот пушистый,                         </w:t>
      </w:r>
      <w:r w:rsidRPr="00AA4B86">
        <w:rPr>
          <w:rFonts w:ascii="Times New Roman" w:eastAsia="Times New Roman" w:hAnsi="Times New Roman" w:cs="Times New Roman"/>
          <w:i/>
          <w:iCs/>
          <w:sz w:val="28"/>
          <w:szCs w:val="28"/>
          <w:lang w:eastAsia="ru-RU"/>
        </w:rPr>
        <w:t>Дети совершают чередующиеся ритмичные движения:</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Учит он котят считать:                                       </w:t>
      </w:r>
      <w:r w:rsidRPr="00AA4B86">
        <w:rPr>
          <w:rFonts w:ascii="Times New Roman" w:eastAsia="Times New Roman" w:hAnsi="Times New Roman" w:cs="Times New Roman"/>
          <w:i/>
          <w:iCs/>
          <w:sz w:val="28"/>
          <w:szCs w:val="28"/>
          <w:lang w:eastAsia="ru-RU"/>
        </w:rPr>
        <w:t>два хлопка,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Ну-ка, детки, по порядку:                                </w:t>
      </w:r>
      <w:r w:rsidRPr="00AA4B86">
        <w:rPr>
          <w:rFonts w:ascii="Times New Roman" w:eastAsia="Times New Roman" w:hAnsi="Times New Roman" w:cs="Times New Roman"/>
          <w:i/>
          <w:iCs/>
          <w:sz w:val="28"/>
          <w:szCs w:val="28"/>
          <w:lang w:eastAsia="ru-RU"/>
        </w:rPr>
        <w:t>два удара кулаком о стол.</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Раз, два, три, четыре, пять!                                </w:t>
      </w:r>
      <w:r w:rsidRPr="00AA4B86">
        <w:rPr>
          <w:rFonts w:ascii="Times New Roman" w:eastAsia="Times New Roman" w:hAnsi="Times New Roman" w:cs="Times New Roman"/>
          <w:i/>
          <w:iCs/>
          <w:sz w:val="28"/>
          <w:szCs w:val="28"/>
          <w:lang w:eastAsia="ru-RU"/>
        </w:rPr>
        <w:t>Загибают пальцы.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jc w:val="center"/>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Речевые игры с картинками, игрушками и муляжами предметов для аутичных детей 3-й и 4-й групп</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«Паровоз»</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Паровоз, паровоз                                                  </w:t>
      </w:r>
      <w:r w:rsidRPr="00AA4B86">
        <w:rPr>
          <w:rFonts w:ascii="Times New Roman" w:eastAsia="Times New Roman" w:hAnsi="Times New Roman" w:cs="Times New Roman"/>
          <w:i/>
          <w:iCs/>
          <w:sz w:val="28"/>
          <w:szCs w:val="28"/>
          <w:lang w:eastAsia="ru-RU"/>
        </w:rPr>
        <w:t>Дети хлопают в ладоши.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Что в подарок нам привёз?</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Я привёз цветные книжки,                                 </w:t>
      </w:r>
      <w:r w:rsidRPr="00AA4B86">
        <w:rPr>
          <w:rFonts w:ascii="Times New Roman" w:eastAsia="Times New Roman" w:hAnsi="Times New Roman" w:cs="Times New Roman"/>
          <w:i/>
          <w:iCs/>
          <w:sz w:val="28"/>
          <w:szCs w:val="28"/>
          <w:lang w:eastAsia="ru-RU"/>
        </w:rPr>
        <w:t>Взрослый</w:t>
      </w:r>
      <w:r w:rsidRPr="00AA4B86">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i/>
          <w:iCs/>
          <w:sz w:val="28"/>
          <w:szCs w:val="28"/>
          <w:lang w:eastAsia="ru-RU"/>
        </w:rPr>
        <w:t> показывает книжки.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Пусть читают ребятишки!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Я привёз карандаши</w:t>
      </w:r>
      <w:r w:rsidRPr="00AA4B86">
        <w:rPr>
          <w:rFonts w:ascii="Times New Roman" w:eastAsia="Times New Roman" w:hAnsi="Times New Roman" w:cs="Times New Roman"/>
          <w:i/>
          <w:iCs/>
          <w:sz w:val="28"/>
          <w:szCs w:val="28"/>
          <w:lang w:eastAsia="ru-RU"/>
        </w:rPr>
        <w:t>,                                             Взрослый</w:t>
      </w:r>
      <w:r w:rsidRPr="00AA4B86">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i/>
          <w:iCs/>
          <w:sz w:val="28"/>
          <w:szCs w:val="28"/>
          <w:lang w:eastAsia="ru-RU"/>
        </w:rPr>
        <w:t> показывает карандаши.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Пусть рисуют малыши!                                         </w:t>
      </w:r>
      <w:r w:rsidRPr="00AA4B86">
        <w:rPr>
          <w:rFonts w:ascii="Times New Roman" w:eastAsia="Times New Roman" w:hAnsi="Times New Roman" w:cs="Times New Roman"/>
          <w:i/>
          <w:iCs/>
          <w:sz w:val="28"/>
          <w:szCs w:val="28"/>
          <w:lang w:eastAsia="ru-RU"/>
        </w:rPr>
        <w:t>Дети имитируют рисование.</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Е.Благинина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«Осенняя прогулка»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Чтение стихотворения сопровождается показом картинок и цветных карандашей.</w:t>
      </w:r>
    </w:p>
    <w:p w:rsidR="005D3487" w:rsidRPr="00AA4B86" w:rsidRDefault="005D3487" w:rsidP="005D3487">
      <w:pPr>
        <w:shd w:val="clear" w:color="auto" w:fill="FFFFFF" w:themeFill="background1"/>
        <w:spacing w:before="72" w:after="72" w:line="216" w:lineRule="atLeast"/>
        <w:jc w:val="right"/>
        <w:rPr>
          <w:rFonts w:ascii="Times New Roman" w:eastAsia="Times New Roman" w:hAnsi="Times New Roman" w:cs="Times New Roman"/>
          <w:sz w:val="28"/>
          <w:szCs w:val="28"/>
          <w:lang w:eastAsia="ru-RU"/>
        </w:rPr>
      </w:pPr>
      <w:proofErr w:type="gramStart"/>
      <w:r w:rsidRPr="00AA4B86">
        <w:rPr>
          <w:rFonts w:ascii="Times New Roman" w:eastAsia="Times New Roman" w:hAnsi="Times New Roman" w:cs="Times New Roman"/>
          <w:sz w:val="28"/>
          <w:szCs w:val="28"/>
          <w:lang w:eastAsia="ru-RU"/>
        </w:rPr>
        <w:t>Раз, два, три, четыре, пять,                                    </w:t>
      </w:r>
      <w:r w:rsidRPr="00AA4B86">
        <w:rPr>
          <w:rFonts w:ascii="Times New Roman" w:eastAsia="Times New Roman" w:hAnsi="Times New Roman" w:cs="Times New Roman"/>
          <w:i/>
          <w:iCs/>
          <w:sz w:val="28"/>
          <w:szCs w:val="28"/>
          <w:lang w:eastAsia="ru-RU"/>
        </w:rPr>
        <w:t>Дети «ходят»  пальчиками от мизинчиков до</w:t>
      </w:r>
      <w:proofErr w:type="gramEnd"/>
    </w:p>
    <w:p w:rsidR="005D3487" w:rsidRPr="00AA4B86" w:rsidRDefault="005D3487" w:rsidP="005D3487">
      <w:pPr>
        <w:shd w:val="clear" w:color="auto" w:fill="FFFFFF" w:themeFill="background1"/>
        <w:spacing w:before="72" w:after="72" w:line="216" w:lineRule="atLeast"/>
        <w:jc w:val="right"/>
        <w:rPr>
          <w:rFonts w:ascii="Times New Roman" w:eastAsia="Times New Roman" w:hAnsi="Times New Roman" w:cs="Times New Roman"/>
          <w:sz w:val="28"/>
          <w:szCs w:val="28"/>
          <w:lang w:eastAsia="ru-RU"/>
        </w:rPr>
      </w:pPr>
      <w:r w:rsidRPr="00AA4B86">
        <w:rPr>
          <w:rFonts w:ascii="Times New Roman" w:eastAsia="Times New Roman" w:hAnsi="Times New Roman" w:cs="Times New Roman"/>
          <w:i/>
          <w:iCs/>
          <w:sz w:val="28"/>
          <w:szCs w:val="28"/>
          <w:lang w:eastAsia="ru-RU"/>
        </w:rPr>
        <w:t xml:space="preserve">                                                                                 </w:t>
      </w:r>
      <w:proofErr w:type="gramStart"/>
      <w:r w:rsidRPr="00AA4B86">
        <w:rPr>
          <w:rFonts w:ascii="Times New Roman" w:eastAsia="Times New Roman" w:hAnsi="Times New Roman" w:cs="Times New Roman"/>
          <w:i/>
          <w:iCs/>
          <w:sz w:val="28"/>
          <w:szCs w:val="28"/>
          <w:lang w:eastAsia="ru-RU"/>
        </w:rPr>
        <w:t>большого, как бы играя на пианино.</w:t>
      </w:r>
      <w:proofErr w:type="gramEnd"/>
    </w:p>
    <w:p w:rsidR="005D3487" w:rsidRPr="00AA4B86" w:rsidRDefault="005D3487" w:rsidP="005D3487">
      <w:pPr>
        <w:shd w:val="clear" w:color="auto" w:fill="FFFFFF" w:themeFill="background1"/>
        <w:spacing w:before="72" w:after="72" w:line="216" w:lineRule="atLeast"/>
        <w:jc w:val="righ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Осенью идем гулять.                                              «</w:t>
      </w:r>
      <w:r w:rsidRPr="00FE27AE">
        <w:rPr>
          <w:rFonts w:ascii="Times New Roman" w:eastAsia="Times New Roman" w:hAnsi="Times New Roman" w:cs="Times New Roman"/>
          <w:i/>
          <w:sz w:val="28"/>
          <w:szCs w:val="28"/>
          <w:lang w:eastAsia="ru-RU"/>
        </w:rPr>
        <w:t>Ходят» двумя пальчиками по столу</w:t>
      </w:r>
      <w:r w:rsidRPr="00AA4B86">
        <w:rPr>
          <w:rFonts w:ascii="Times New Roman" w:eastAsia="Times New Roman" w:hAnsi="Times New Roman" w:cs="Times New Roman"/>
          <w:sz w:val="28"/>
          <w:szCs w:val="28"/>
          <w:lang w:eastAsia="ru-RU"/>
        </w:rPr>
        <w:t>.</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Листик клёна,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Лист рябины,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Листик дуба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осины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Листья все мы соберем,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Букет домой мы принесем,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 вазу мы букет поставим,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Рисовать листочки станем!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Достаем карандаши,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Нарисуем от души!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Листик желтый,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Листик красный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 оранжевый – прекрасный.</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i/>
          <w:iCs/>
          <w:sz w:val="28"/>
          <w:szCs w:val="28"/>
          <w:lang w:eastAsia="ru-RU"/>
        </w:rPr>
        <w:t>С.Ихсанова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«Про машинки»</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Игра сопровождается раскладыванием игрушечных машинок на столе и хоровым чтением стихотворения.</w:t>
      </w:r>
    </w:p>
    <w:p w:rsidR="005D3487" w:rsidRPr="00AA4B86" w:rsidRDefault="005D3487" w:rsidP="005D3487">
      <w:pPr>
        <w:shd w:val="clear" w:color="auto" w:fill="FFFFFF" w:themeFill="background1"/>
        <w:spacing w:before="72" w:after="72" w:line="21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машинки у меня</w:t>
      </w:r>
      <w:r w:rsidRPr="009E13FD">
        <w:rPr>
          <w:rFonts w:ascii="Times New Roman" w:eastAsia="Times New Roman" w:hAnsi="Times New Roman" w:cs="Times New Roman"/>
          <w:i/>
          <w:sz w:val="24"/>
          <w:szCs w:val="24"/>
          <w:lang w:eastAsia="ru-RU"/>
        </w:rPr>
        <w:t xml:space="preserve">:     Дети показывают на оставшиеся в коробке машинки </w:t>
      </w:r>
      <w:r w:rsidRPr="00AA4B86">
        <w:rPr>
          <w:rFonts w:ascii="Times New Roman" w:eastAsia="Times New Roman" w:hAnsi="Times New Roman" w:cs="Times New Roman"/>
          <w:sz w:val="28"/>
          <w:szCs w:val="28"/>
          <w:lang w:eastAsia="ru-RU"/>
        </w:rPr>
        <w:t>быстрей коня.</w:t>
      </w: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Легковой автомобиль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Мчится, разгоняя пыль.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Вот автобус, длинный он,</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Пассажиров много в нем.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Мотоцикл, самолет,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Винтокрылый вертолет.</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С остальными мы потом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Наиграемся вдвоем.</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i/>
          <w:iCs/>
          <w:sz w:val="28"/>
          <w:szCs w:val="28"/>
          <w:lang w:eastAsia="ru-RU"/>
        </w:rPr>
        <w:t>С.Ихсанова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b/>
          <w:bCs/>
          <w:sz w:val="28"/>
          <w:szCs w:val="28"/>
          <w:lang w:eastAsia="ru-RU"/>
        </w:rPr>
        <w:t>«Посуда»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Для игры используется игрушечная посуда.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Будем мы посуду мыть?   </w:t>
      </w:r>
      <w:r>
        <w:rPr>
          <w:rFonts w:ascii="Times New Roman" w:eastAsia="Times New Roman" w:hAnsi="Times New Roman" w:cs="Times New Roman"/>
          <w:sz w:val="28"/>
          <w:szCs w:val="28"/>
          <w:lang w:eastAsia="ru-RU"/>
        </w:rPr>
        <w:t>             </w:t>
      </w:r>
      <w:r w:rsidRPr="00AA4B86">
        <w:rPr>
          <w:rFonts w:ascii="Times New Roman" w:eastAsia="Times New Roman" w:hAnsi="Times New Roman" w:cs="Times New Roman"/>
          <w:sz w:val="28"/>
          <w:szCs w:val="28"/>
          <w:lang w:eastAsia="ru-RU"/>
        </w:rPr>
        <w:t>  </w:t>
      </w:r>
      <w:r w:rsidRPr="00FE27AE">
        <w:rPr>
          <w:rFonts w:ascii="Times New Roman" w:eastAsia="Times New Roman" w:hAnsi="Times New Roman" w:cs="Times New Roman"/>
          <w:i/>
          <w:iCs/>
          <w:sz w:val="24"/>
          <w:szCs w:val="24"/>
          <w:lang w:eastAsia="ru-RU"/>
        </w:rPr>
        <w:t xml:space="preserve">Дети делают пальчиком жест </w:t>
      </w:r>
      <w:r>
        <w:rPr>
          <w:rFonts w:ascii="Times New Roman" w:eastAsia="Times New Roman" w:hAnsi="Times New Roman" w:cs="Times New Roman"/>
          <w:i/>
          <w:iCs/>
          <w:sz w:val="24"/>
          <w:szCs w:val="24"/>
          <w:lang w:eastAsia="ru-RU"/>
        </w:rPr>
        <w:t xml:space="preserve">отрицания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Надо только не разбить!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Мы помоем дружно</w:t>
      </w:r>
      <w:proofErr w:type="gramStart"/>
      <w:r w:rsidRPr="00AA4B8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AA4B86">
        <w:rPr>
          <w:rFonts w:ascii="Times New Roman" w:eastAsia="Times New Roman" w:hAnsi="Times New Roman" w:cs="Times New Roman"/>
          <w:sz w:val="28"/>
          <w:szCs w:val="28"/>
          <w:lang w:eastAsia="ru-RU"/>
        </w:rPr>
        <w:t>   </w:t>
      </w:r>
      <w:r w:rsidRPr="00FE27AE">
        <w:rPr>
          <w:rFonts w:ascii="Times New Roman" w:eastAsia="Times New Roman" w:hAnsi="Times New Roman" w:cs="Times New Roman"/>
          <w:i/>
          <w:iCs/>
          <w:sz w:val="24"/>
          <w:szCs w:val="24"/>
          <w:lang w:eastAsia="ru-RU"/>
        </w:rPr>
        <w:t>И</w:t>
      </w:r>
      <w:proofErr w:type="gramEnd"/>
      <w:r w:rsidRPr="00FE27AE">
        <w:rPr>
          <w:rFonts w:ascii="Times New Roman" w:eastAsia="Times New Roman" w:hAnsi="Times New Roman" w:cs="Times New Roman"/>
          <w:i/>
          <w:iCs/>
          <w:sz w:val="24"/>
          <w:szCs w:val="24"/>
          <w:lang w:eastAsia="ru-RU"/>
        </w:rPr>
        <w:t>митируют мытье.</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i/>
          <w:iCs/>
          <w:sz w:val="28"/>
          <w:szCs w:val="28"/>
          <w:lang w:eastAsia="ru-RU"/>
        </w:rPr>
      </w:pPr>
      <w:r w:rsidRPr="00AA4B86">
        <w:rPr>
          <w:rFonts w:ascii="Times New Roman" w:eastAsia="Times New Roman" w:hAnsi="Times New Roman" w:cs="Times New Roman"/>
          <w:sz w:val="28"/>
          <w:szCs w:val="28"/>
          <w:lang w:eastAsia="ru-RU"/>
        </w:rPr>
        <w:t xml:space="preserve">Ложки, вилки, чашки, </w:t>
      </w:r>
      <w:r>
        <w:rPr>
          <w:rFonts w:ascii="Times New Roman" w:eastAsia="Times New Roman" w:hAnsi="Times New Roman" w:cs="Times New Roman"/>
          <w:sz w:val="28"/>
          <w:szCs w:val="28"/>
          <w:lang w:eastAsia="ru-RU"/>
        </w:rPr>
        <w:t>поварешки.       </w:t>
      </w:r>
      <w:r w:rsidRPr="00AA4B86">
        <w:rPr>
          <w:rFonts w:ascii="Times New Roman" w:eastAsia="Times New Roman" w:hAnsi="Times New Roman" w:cs="Times New Roman"/>
          <w:sz w:val="28"/>
          <w:szCs w:val="28"/>
          <w:lang w:eastAsia="ru-RU"/>
        </w:rPr>
        <w:t> </w:t>
      </w:r>
      <w:r w:rsidRPr="00FE27AE">
        <w:rPr>
          <w:rFonts w:ascii="Times New Roman" w:eastAsia="Times New Roman" w:hAnsi="Times New Roman" w:cs="Times New Roman"/>
          <w:i/>
          <w:iCs/>
          <w:sz w:val="24"/>
          <w:szCs w:val="24"/>
          <w:lang w:eastAsia="ru-RU"/>
        </w:rPr>
        <w:t>Дети загибают пальцы</w:t>
      </w:r>
      <w:proofErr w:type="gramStart"/>
      <w:r w:rsidRPr="00FE27AE">
        <w:rPr>
          <w:rFonts w:ascii="Times New Roman" w:eastAsia="Times New Roman" w:hAnsi="Times New Roman" w:cs="Times New Roman"/>
          <w:i/>
          <w:iCs/>
          <w:sz w:val="24"/>
          <w:szCs w:val="24"/>
          <w:lang w:eastAsia="ru-RU"/>
        </w:rPr>
        <w:t xml:space="preserve"> .</w:t>
      </w:r>
      <w:proofErr w:type="gramEnd"/>
      <w:r w:rsidRPr="00FE27AE">
        <w:rPr>
          <w:rFonts w:ascii="Times New Roman" w:eastAsia="Times New Roman" w:hAnsi="Times New Roman" w:cs="Times New Roman"/>
          <w:i/>
          <w:iCs/>
          <w:sz w:val="24"/>
          <w:szCs w:val="24"/>
          <w:lang w:eastAsia="ru-RU"/>
        </w:rPr>
        <w:t xml:space="preserve">Взрослый  </w:t>
      </w:r>
      <w:r>
        <w:rPr>
          <w:rFonts w:ascii="Times New Roman" w:eastAsia="Times New Roman" w:hAnsi="Times New Roman" w:cs="Times New Roman"/>
          <w:i/>
          <w:iCs/>
          <w:sz w:val="24"/>
          <w:szCs w:val="24"/>
          <w:lang w:eastAsia="ru-RU"/>
        </w:rPr>
        <w:t>достает</w:t>
      </w:r>
      <w:r>
        <w:rPr>
          <w:rFonts w:ascii="Times New Roman" w:eastAsia="Times New Roman" w:hAnsi="Times New Roman" w:cs="Times New Roman"/>
          <w:i/>
          <w:iCs/>
          <w:sz w:val="28"/>
          <w:szCs w:val="28"/>
          <w:lang w:eastAsia="ru-RU"/>
        </w:rPr>
        <w:t xml:space="preserve">                        </w:t>
      </w:r>
    </w:p>
    <w:p w:rsidR="005D3487" w:rsidRPr="00FE27AE" w:rsidRDefault="005D3487" w:rsidP="005D3487">
      <w:pPr>
        <w:shd w:val="clear" w:color="auto" w:fill="FFFFFF" w:themeFill="background1"/>
        <w:spacing w:before="72" w:after="72" w:line="216"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 xml:space="preserve">                                                                 </w:t>
      </w:r>
      <w:r w:rsidRPr="00FE27AE">
        <w:rPr>
          <w:rFonts w:ascii="Times New Roman" w:eastAsia="Times New Roman" w:hAnsi="Times New Roman" w:cs="Times New Roman"/>
          <w:i/>
          <w:iCs/>
          <w:sz w:val="24"/>
          <w:szCs w:val="24"/>
          <w:lang w:eastAsia="ru-RU"/>
        </w:rPr>
        <w:t>по очереди  предметы</w:t>
      </w:r>
      <w:r w:rsidRPr="00FE27AE">
        <w:rPr>
          <w:rFonts w:ascii="Times New Roman" w:eastAsia="Times New Roman" w:hAnsi="Times New Roman" w:cs="Times New Roman"/>
          <w:i/>
          <w:iCs/>
          <w:sz w:val="28"/>
          <w:szCs w:val="28"/>
          <w:lang w:eastAsia="ru-RU"/>
        </w:rPr>
        <w:t xml:space="preserve"> </w:t>
      </w:r>
      <w:r w:rsidRPr="00FE27AE">
        <w:rPr>
          <w:rFonts w:ascii="Times New Roman" w:eastAsia="Times New Roman" w:hAnsi="Times New Roman" w:cs="Times New Roman"/>
          <w:i/>
          <w:iCs/>
          <w:sz w:val="24"/>
          <w:szCs w:val="24"/>
          <w:lang w:eastAsia="ru-RU"/>
        </w:rPr>
        <w:t>игрушечной посуды.</w:t>
      </w:r>
    </w:p>
    <w:p w:rsidR="005D3487" w:rsidRDefault="005D3487" w:rsidP="005D3487">
      <w:pPr>
        <w:shd w:val="clear" w:color="auto" w:fill="FFFFFF" w:themeFill="background1"/>
        <w:spacing w:before="72" w:after="72" w:line="216" w:lineRule="atLeast"/>
        <w:rPr>
          <w:rFonts w:ascii="Times New Roman" w:eastAsia="Times New Roman" w:hAnsi="Times New Roman" w:cs="Times New Roman"/>
          <w:i/>
          <w:iCs/>
          <w:sz w:val="28"/>
          <w:szCs w:val="28"/>
          <w:lang w:eastAsia="ru-RU"/>
        </w:rPr>
      </w:pPr>
      <w:r w:rsidRPr="00AA4B86">
        <w:rPr>
          <w:rFonts w:ascii="Times New Roman" w:eastAsia="Times New Roman" w:hAnsi="Times New Roman" w:cs="Times New Roman"/>
          <w:sz w:val="28"/>
          <w:szCs w:val="28"/>
          <w:lang w:eastAsia="ru-RU"/>
        </w:rPr>
        <w:t> И тарелки, и стаканы</w:t>
      </w:r>
      <w:r w:rsidRPr="00AA4B86">
        <w:rPr>
          <w:rFonts w:ascii="Times New Roman" w:eastAsia="Times New Roman" w:hAnsi="Times New Roman" w:cs="Times New Roman"/>
          <w:i/>
          <w:iCs/>
          <w:sz w:val="28"/>
          <w:szCs w:val="28"/>
          <w:lang w:eastAsia="ru-RU"/>
        </w:rPr>
        <w:t>     </w:t>
      </w:r>
      <w:r>
        <w:rPr>
          <w:rFonts w:ascii="Times New Roman" w:eastAsia="Times New Roman" w:hAnsi="Times New Roman" w:cs="Times New Roman"/>
          <w:i/>
          <w:iCs/>
          <w:sz w:val="28"/>
          <w:szCs w:val="28"/>
          <w:lang w:eastAsia="ru-RU"/>
        </w:rPr>
        <w:t xml:space="preserve">                 </w:t>
      </w:r>
      <w:r w:rsidRPr="00AA4B86">
        <w:rPr>
          <w:rFonts w:ascii="Times New Roman" w:eastAsia="Times New Roman" w:hAnsi="Times New Roman" w:cs="Times New Roman"/>
          <w:i/>
          <w:iCs/>
          <w:sz w:val="28"/>
          <w:szCs w:val="28"/>
          <w:lang w:eastAsia="ru-RU"/>
        </w:rPr>
        <w:t xml:space="preserve">                                    </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Будут чистыми у мамы!</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lastRenderedPageBreak/>
        <w:t>Маме надо помогать,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А потом лишь отдыхать</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Литература</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1.Ихсанова С.В. Система диагностико-коррекционной работы с аутичными дошкольниками. – СПб</w:t>
      </w:r>
      <w:proofErr w:type="gramStart"/>
      <w:r w:rsidRPr="00AA4B86">
        <w:rPr>
          <w:rFonts w:ascii="Times New Roman" w:eastAsia="Times New Roman" w:hAnsi="Times New Roman" w:cs="Times New Roman"/>
          <w:sz w:val="28"/>
          <w:szCs w:val="28"/>
          <w:lang w:eastAsia="ru-RU"/>
        </w:rPr>
        <w:t xml:space="preserve">.: </w:t>
      </w:r>
      <w:proofErr w:type="gramEnd"/>
      <w:r w:rsidRPr="00AA4B86">
        <w:rPr>
          <w:rFonts w:ascii="Times New Roman" w:eastAsia="Times New Roman" w:hAnsi="Times New Roman" w:cs="Times New Roman"/>
          <w:sz w:val="28"/>
          <w:szCs w:val="28"/>
          <w:lang w:eastAsia="ru-RU"/>
        </w:rPr>
        <w:t>ООО «ИЗДАТЕЛЬСТВО «ДЕТСТВО-ПРЕСС», 2011</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2. Каган В.Е. Аутизм у детей. – Л.: Медицина, 1981</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3. Крупенчук О.И. Пальчиковые игры для детей 4-7 лет. – СПб</w:t>
      </w:r>
      <w:proofErr w:type="gramStart"/>
      <w:r w:rsidRPr="00AA4B86">
        <w:rPr>
          <w:rFonts w:ascii="Times New Roman" w:eastAsia="Times New Roman" w:hAnsi="Times New Roman" w:cs="Times New Roman"/>
          <w:sz w:val="28"/>
          <w:szCs w:val="28"/>
          <w:lang w:eastAsia="ru-RU"/>
        </w:rPr>
        <w:t xml:space="preserve">.: </w:t>
      </w:r>
      <w:proofErr w:type="gramEnd"/>
      <w:r w:rsidRPr="00AA4B86">
        <w:rPr>
          <w:rFonts w:ascii="Times New Roman" w:eastAsia="Times New Roman" w:hAnsi="Times New Roman" w:cs="Times New Roman"/>
          <w:sz w:val="28"/>
          <w:szCs w:val="28"/>
          <w:lang w:eastAsia="ru-RU"/>
        </w:rPr>
        <w:t>Литера, 2008.</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4. Мустакас К. Игровая терапия. – СПб</w:t>
      </w:r>
      <w:proofErr w:type="gramStart"/>
      <w:r w:rsidRPr="00AA4B86">
        <w:rPr>
          <w:rFonts w:ascii="Times New Roman" w:eastAsia="Times New Roman" w:hAnsi="Times New Roman" w:cs="Times New Roman"/>
          <w:sz w:val="28"/>
          <w:szCs w:val="28"/>
          <w:lang w:eastAsia="ru-RU"/>
        </w:rPr>
        <w:t xml:space="preserve">.: </w:t>
      </w:r>
      <w:proofErr w:type="gramEnd"/>
      <w:r w:rsidRPr="00AA4B86">
        <w:rPr>
          <w:rFonts w:ascii="Times New Roman" w:eastAsia="Times New Roman" w:hAnsi="Times New Roman" w:cs="Times New Roman"/>
          <w:sz w:val="28"/>
          <w:szCs w:val="28"/>
          <w:lang w:eastAsia="ru-RU"/>
        </w:rPr>
        <w:t>Речь, 2003</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5. Никольская О.С., Баенская Е.Р., Либлинг М.М. Аутичный ребенок. Пути помощи. – М.: Теревинф, 2005</w:t>
      </w:r>
    </w:p>
    <w:p w:rsidR="005D3487" w:rsidRPr="00AA4B86" w:rsidRDefault="005D3487" w:rsidP="005D3487">
      <w:pPr>
        <w:shd w:val="clear" w:color="auto" w:fill="FFFFFF" w:themeFill="background1"/>
        <w:spacing w:before="72" w:after="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6. Янушко Е. Игры с аутичным ребенком. – М.: Теревинф, 2004</w:t>
      </w:r>
    </w:p>
    <w:p w:rsidR="005D3487" w:rsidRPr="00AA4B86" w:rsidRDefault="005D3487" w:rsidP="005D3487">
      <w:pPr>
        <w:shd w:val="clear" w:color="auto" w:fill="FFFFFF" w:themeFill="background1"/>
        <w:spacing w:before="72" w:line="216" w:lineRule="atLeast"/>
        <w:rPr>
          <w:rFonts w:ascii="Times New Roman" w:eastAsia="Times New Roman" w:hAnsi="Times New Roman" w:cs="Times New Roman"/>
          <w:sz w:val="28"/>
          <w:szCs w:val="28"/>
          <w:lang w:eastAsia="ru-RU"/>
        </w:rPr>
      </w:pPr>
      <w:r w:rsidRPr="00AA4B86">
        <w:rPr>
          <w:rFonts w:ascii="Times New Roman" w:eastAsia="Times New Roman" w:hAnsi="Times New Roman" w:cs="Times New Roman"/>
          <w:sz w:val="28"/>
          <w:szCs w:val="28"/>
          <w:lang w:eastAsia="ru-RU"/>
        </w:rPr>
        <w:t> </w:t>
      </w:r>
    </w:p>
    <w:p w:rsidR="005D3487" w:rsidRPr="00AA4B86" w:rsidRDefault="005D3487" w:rsidP="005D3487">
      <w:pPr>
        <w:shd w:val="clear" w:color="auto" w:fill="FFFFFF" w:themeFill="background1"/>
      </w:pPr>
    </w:p>
    <w:p w:rsidR="000A23FC" w:rsidRDefault="000A23FC"/>
    <w:p w:rsidR="000A23FC" w:rsidRDefault="000A23FC"/>
    <w:p w:rsidR="000A23FC" w:rsidRPr="00CA0DD5" w:rsidRDefault="00CA0DD5" w:rsidP="00DC367B">
      <w:pPr>
        <w:pStyle w:val="a3"/>
        <w:rPr>
          <w:sz w:val="28"/>
          <w:szCs w:val="28"/>
        </w:rPr>
      </w:pPr>
      <w:r>
        <w:rPr>
          <w:rStyle w:val="titlemain1"/>
        </w:rPr>
        <w:t xml:space="preserve">                                                  </w:t>
      </w:r>
    </w:p>
    <w:p w:rsidR="000A23FC" w:rsidRPr="00CA0DD5" w:rsidRDefault="000A23FC" w:rsidP="00CA0DD5">
      <w:pPr>
        <w:jc w:val="both"/>
        <w:rPr>
          <w:rFonts w:ascii="Times New Roman" w:hAnsi="Times New Roman" w:cs="Times New Roman"/>
          <w:sz w:val="28"/>
          <w:szCs w:val="28"/>
        </w:rPr>
      </w:pPr>
    </w:p>
    <w:p w:rsidR="000A23FC" w:rsidRPr="00CA0DD5" w:rsidRDefault="000A23FC" w:rsidP="00CA0DD5">
      <w:pPr>
        <w:jc w:val="both"/>
        <w:rPr>
          <w:rFonts w:ascii="Times New Roman" w:hAnsi="Times New Roman" w:cs="Times New Roman"/>
          <w:sz w:val="28"/>
          <w:szCs w:val="28"/>
        </w:rPr>
      </w:pPr>
    </w:p>
    <w:p w:rsidR="000A23FC" w:rsidRDefault="000A23FC"/>
    <w:p w:rsidR="000A23FC" w:rsidRDefault="000A23FC"/>
    <w:p w:rsidR="000A23FC" w:rsidRDefault="000A23FC"/>
    <w:p w:rsidR="000A23FC" w:rsidRDefault="000A23FC"/>
    <w:p w:rsidR="000A23FC" w:rsidRDefault="000A23FC"/>
    <w:p w:rsidR="000A23FC" w:rsidRDefault="000A23FC"/>
    <w:p w:rsidR="000A23FC" w:rsidRDefault="000A23FC"/>
    <w:sectPr w:rsidR="000A23FC" w:rsidSect="00960DC1">
      <w:pgSz w:w="11906" w:h="16838"/>
      <w:pgMar w:top="1134" w:right="850" w:bottom="1134" w:left="1701" w:header="708" w:footer="708" w:gutter="0"/>
      <w:pgBorders w:offsetFrom="page">
        <w:top w:val="snowflakes" w:sz="15" w:space="24" w:color="0070C0"/>
        <w:left w:val="snowflakes" w:sz="15" w:space="24" w:color="0070C0"/>
        <w:bottom w:val="snowflakes" w:sz="15" w:space="24" w:color="0070C0"/>
        <w:right w:val="snowflakes" w:sz="15"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F5E64"/>
    <w:multiLevelType w:val="hybridMultilevel"/>
    <w:tmpl w:val="3BB26946"/>
    <w:lvl w:ilvl="0" w:tplc="0944BEB8">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5D62F2"/>
    <w:multiLevelType w:val="hybridMultilevel"/>
    <w:tmpl w:val="6BB2175C"/>
    <w:lvl w:ilvl="0" w:tplc="12DA71E8">
      <w:start w:val="1"/>
      <w:numFmt w:val="bullet"/>
      <w:lvlText w:val=""/>
      <w:lvlJc w:val="left"/>
      <w:pPr>
        <w:ind w:left="1428" w:hanging="360"/>
      </w:pPr>
      <w:rPr>
        <w:rFonts w:ascii="Symbol" w:hAnsi="Symbol" w:hint="default"/>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B33338"/>
    <w:multiLevelType w:val="hybridMultilevel"/>
    <w:tmpl w:val="8B303626"/>
    <w:lvl w:ilvl="0" w:tplc="B57CF790">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AF2612"/>
    <w:multiLevelType w:val="hybridMultilevel"/>
    <w:tmpl w:val="83F49282"/>
    <w:lvl w:ilvl="0" w:tplc="12DA71E8">
      <w:start w:val="1"/>
      <w:numFmt w:val="bullet"/>
      <w:lvlText w:val=""/>
      <w:lvlJc w:val="left"/>
      <w:pPr>
        <w:ind w:left="1428" w:hanging="360"/>
      </w:pPr>
      <w:rPr>
        <w:rFonts w:ascii="Symbol" w:hAnsi="Symbol" w:hint="default"/>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6B309A"/>
    <w:multiLevelType w:val="hybridMultilevel"/>
    <w:tmpl w:val="82DCBDA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1D26"/>
    <w:rsid w:val="000A23FC"/>
    <w:rsid w:val="000B0D82"/>
    <w:rsid w:val="00240864"/>
    <w:rsid w:val="00301E66"/>
    <w:rsid w:val="004473B3"/>
    <w:rsid w:val="004B1D26"/>
    <w:rsid w:val="005D3487"/>
    <w:rsid w:val="006818C6"/>
    <w:rsid w:val="0073627F"/>
    <w:rsid w:val="007542C5"/>
    <w:rsid w:val="00943637"/>
    <w:rsid w:val="00A9169C"/>
    <w:rsid w:val="00CA0DD5"/>
    <w:rsid w:val="00DC367B"/>
    <w:rsid w:val="00E5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6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27F"/>
    <w:rPr>
      <w:b/>
      <w:bCs/>
    </w:rPr>
  </w:style>
  <w:style w:type="character" w:customStyle="1" w:styleId="titlemain1">
    <w:name w:val="titlemain1"/>
    <w:basedOn w:val="a0"/>
    <w:rsid w:val="000A23FC"/>
    <w:rPr>
      <w:rFonts w:ascii="Arial" w:hAnsi="Arial" w:cs="Arial" w:hint="default"/>
      <w:b/>
      <w:bCs/>
      <w:color w:val="660066"/>
      <w:sz w:val="24"/>
      <w:szCs w:val="24"/>
    </w:rPr>
  </w:style>
  <w:style w:type="character" w:customStyle="1" w:styleId="titlemain21">
    <w:name w:val="titlemain21"/>
    <w:basedOn w:val="a0"/>
    <w:rsid w:val="000A23FC"/>
    <w:rPr>
      <w:rFonts w:ascii="Arial" w:hAnsi="Arial" w:cs="Arial" w:hint="default"/>
      <w:b/>
      <w:bCs/>
      <w:color w:val="660066"/>
      <w:sz w:val="22"/>
      <w:szCs w:val="22"/>
    </w:rPr>
  </w:style>
  <w:style w:type="paragraph" w:styleId="a5">
    <w:name w:val="List Paragraph"/>
    <w:basedOn w:val="a"/>
    <w:uiPriority w:val="34"/>
    <w:qFormat/>
    <w:rsid w:val="00DC367B"/>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62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27F"/>
    <w:rPr>
      <w:b/>
      <w:bCs/>
    </w:rPr>
  </w:style>
  <w:style w:type="character" w:customStyle="1" w:styleId="titlemain1">
    <w:name w:val="titlemain1"/>
    <w:basedOn w:val="a0"/>
    <w:rsid w:val="000A23FC"/>
    <w:rPr>
      <w:rFonts w:ascii="Arial" w:hAnsi="Arial" w:cs="Arial" w:hint="default"/>
      <w:b/>
      <w:bCs/>
      <w:color w:val="660066"/>
      <w:sz w:val="24"/>
      <w:szCs w:val="24"/>
    </w:rPr>
  </w:style>
  <w:style w:type="character" w:customStyle="1" w:styleId="titlemain21">
    <w:name w:val="titlemain21"/>
    <w:basedOn w:val="a0"/>
    <w:rsid w:val="000A23FC"/>
    <w:rPr>
      <w:rFonts w:ascii="Arial" w:hAnsi="Arial" w:cs="Arial" w:hint="default"/>
      <w:b/>
      <w:bCs/>
      <w:color w:val="660066"/>
      <w:sz w:val="22"/>
      <w:szCs w:val="22"/>
    </w:rPr>
  </w:style>
  <w:style w:type="paragraph" w:styleId="a5">
    <w:name w:val="List Paragraph"/>
    <w:basedOn w:val="a"/>
    <w:uiPriority w:val="34"/>
    <w:qFormat/>
    <w:rsid w:val="00DC367B"/>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3112</Words>
  <Characters>17743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local_user</dc:creator>
  <cp:keywords/>
  <dc:description/>
  <cp:lastModifiedBy>Home</cp:lastModifiedBy>
  <cp:revision>12</cp:revision>
  <dcterms:created xsi:type="dcterms:W3CDTF">2019-02-28T21:19:00Z</dcterms:created>
  <dcterms:modified xsi:type="dcterms:W3CDTF">2020-07-14T11:39:00Z</dcterms:modified>
</cp:coreProperties>
</file>